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CD738" w14:textId="77777777" w:rsidR="004D2080" w:rsidRDefault="004D2080" w:rsidP="007A64AF">
      <w:pPr>
        <w:pStyle w:val="Nzov"/>
      </w:pPr>
    </w:p>
    <w:p w14:paraId="4569726F" w14:textId="77777777" w:rsidR="004D2080" w:rsidRDefault="004D2080" w:rsidP="00004C4A">
      <w:pPr>
        <w:jc w:val="center"/>
        <w:rPr>
          <w:rFonts w:ascii="Times New Roman" w:hAnsi="Times New Roman" w:cs="Times New Roman"/>
          <w:b/>
          <w:sz w:val="32"/>
          <w:szCs w:val="32"/>
        </w:rPr>
      </w:pPr>
    </w:p>
    <w:p w14:paraId="7957E629" w14:textId="77777777" w:rsidR="004D2080" w:rsidRDefault="004D2080" w:rsidP="00004C4A">
      <w:pPr>
        <w:jc w:val="center"/>
        <w:rPr>
          <w:rFonts w:ascii="Times New Roman" w:hAnsi="Times New Roman" w:cs="Times New Roman"/>
          <w:b/>
          <w:sz w:val="32"/>
          <w:szCs w:val="32"/>
        </w:rPr>
      </w:pPr>
    </w:p>
    <w:p w14:paraId="3C25AAEE" w14:textId="77777777" w:rsidR="004D2080" w:rsidRDefault="004D2080" w:rsidP="00004C4A">
      <w:pPr>
        <w:jc w:val="center"/>
        <w:rPr>
          <w:rFonts w:ascii="Times New Roman" w:hAnsi="Times New Roman" w:cs="Times New Roman"/>
          <w:b/>
          <w:sz w:val="32"/>
          <w:szCs w:val="32"/>
        </w:rPr>
      </w:pPr>
    </w:p>
    <w:p w14:paraId="0C1B4601" w14:textId="77777777" w:rsidR="004D2080" w:rsidRDefault="004D2080" w:rsidP="00004C4A">
      <w:pPr>
        <w:jc w:val="center"/>
        <w:rPr>
          <w:rFonts w:ascii="Times New Roman" w:hAnsi="Times New Roman" w:cs="Times New Roman"/>
          <w:b/>
          <w:sz w:val="32"/>
          <w:szCs w:val="32"/>
        </w:rPr>
      </w:pPr>
    </w:p>
    <w:p w14:paraId="0D594A2A" w14:textId="77777777" w:rsidR="004D2080" w:rsidRDefault="004D2080" w:rsidP="00004C4A">
      <w:pPr>
        <w:jc w:val="center"/>
        <w:rPr>
          <w:rFonts w:ascii="Times New Roman" w:hAnsi="Times New Roman" w:cs="Times New Roman"/>
          <w:b/>
          <w:sz w:val="32"/>
          <w:szCs w:val="32"/>
        </w:rPr>
      </w:pPr>
    </w:p>
    <w:p w14:paraId="357EF0C5" w14:textId="77777777" w:rsidR="004D2080" w:rsidRDefault="004D2080" w:rsidP="00004C4A">
      <w:pPr>
        <w:jc w:val="center"/>
        <w:rPr>
          <w:rFonts w:ascii="Times New Roman" w:hAnsi="Times New Roman" w:cs="Times New Roman"/>
          <w:b/>
          <w:sz w:val="32"/>
          <w:szCs w:val="32"/>
        </w:rPr>
      </w:pPr>
    </w:p>
    <w:p w14:paraId="61E7824B" w14:textId="77777777" w:rsidR="004D2080" w:rsidRDefault="004D2080" w:rsidP="00004C4A">
      <w:pPr>
        <w:jc w:val="center"/>
        <w:rPr>
          <w:rFonts w:ascii="Times New Roman" w:hAnsi="Times New Roman" w:cs="Times New Roman"/>
          <w:b/>
          <w:sz w:val="32"/>
          <w:szCs w:val="32"/>
        </w:rPr>
      </w:pPr>
    </w:p>
    <w:p w14:paraId="097E5117" w14:textId="77777777" w:rsidR="004D2080" w:rsidRDefault="004D2080" w:rsidP="00004C4A">
      <w:pPr>
        <w:jc w:val="center"/>
        <w:rPr>
          <w:rFonts w:ascii="Times New Roman" w:hAnsi="Times New Roman" w:cs="Times New Roman"/>
          <w:b/>
          <w:sz w:val="32"/>
          <w:szCs w:val="32"/>
        </w:rPr>
      </w:pPr>
    </w:p>
    <w:p w14:paraId="4DF98AAA" w14:textId="77777777" w:rsidR="004D2080" w:rsidRDefault="004D2080" w:rsidP="00004C4A">
      <w:pPr>
        <w:jc w:val="center"/>
        <w:rPr>
          <w:rFonts w:ascii="Times New Roman" w:hAnsi="Times New Roman" w:cs="Times New Roman"/>
          <w:b/>
          <w:sz w:val="32"/>
          <w:szCs w:val="32"/>
        </w:rPr>
      </w:pPr>
    </w:p>
    <w:p w14:paraId="79497525" w14:textId="77777777" w:rsidR="00004C4A" w:rsidRDefault="00004C4A" w:rsidP="00004C4A">
      <w:pPr>
        <w:jc w:val="center"/>
        <w:rPr>
          <w:rFonts w:ascii="Times New Roman" w:hAnsi="Times New Roman" w:cs="Times New Roman"/>
          <w:b/>
          <w:sz w:val="32"/>
          <w:szCs w:val="32"/>
        </w:rPr>
      </w:pPr>
      <w:r>
        <w:rPr>
          <w:rFonts w:ascii="Times New Roman" w:hAnsi="Times New Roman" w:cs="Times New Roman"/>
          <w:b/>
          <w:sz w:val="32"/>
          <w:szCs w:val="32"/>
        </w:rPr>
        <w:t xml:space="preserve">PROGRAM </w:t>
      </w:r>
      <w:r w:rsidRPr="00AD61B5">
        <w:rPr>
          <w:rFonts w:ascii="Times New Roman" w:hAnsi="Times New Roman" w:cs="Times New Roman"/>
          <w:b/>
          <w:sz w:val="32"/>
          <w:szCs w:val="32"/>
        </w:rPr>
        <w:t>CENTR</w:t>
      </w:r>
      <w:r>
        <w:rPr>
          <w:rFonts w:ascii="Times New Roman" w:hAnsi="Times New Roman" w:cs="Times New Roman"/>
          <w:b/>
          <w:sz w:val="32"/>
          <w:szCs w:val="32"/>
        </w:rPr>
        <w:t>A</w:t>
      </w:r>
      <w:r w:rsidRPr="00AD61B5">
        <w:rPr>
          <w:rFonts w:ascii="Times New Roman" w:hAnsi="Times New Roman" w:cs="Times New Roman"/>
          <w:b/>
          <w:sz w:val="32"/>
          <w:szCs w:val="32"/>
        </w:rPr>
        <w:t xml:space="preserve"> PRE DETI A</w:t>
      </w:r>
      <w:r>
        <w:rPr>
          <w:rFonts w:ascii="Times New Roman" w:hAnsi="Times New Roman" w:cs="Times New Roman"/>
          <w:b/>
          <w:sz w:val="32"/>
          <w:szCs w:val="32"/>
        </w:rPr>
        <w:t> </w:t>
      </w:r>
      <w:r w:rsidRPr="00AD61B5">
        <w:rPr>
          <w:rFonts w:ascii="Times New Roman" w:hAnsi="Times New Roman" w:cs="Times New Roman"/>
          <w:b/>
          <w:sz w:val="32"/>
          <w:szCs w:val="32"/>
        </w:rPr>
        <w:t>RODINY</w:t>
      </w:r>
      <w:r>
        <w:rPr>
          <w:rFonts w:ascii="Times New Roman" w:hAnsi="Times New Roman" w:cs="Times New Roman"/>
          <w:b/>
          <w:sz w:val="32"/>
          <w:szCs w:val="32"/>
        </w:rPr>
        <w:t xml:space="preserve"> </w:t>
      </w:r>
    </w:p>
    <w:p w14:paraId="12200108" w14:textId="77777777" w:rsidR="00004C4A" w:rsidRPr="00AD61B5" w:rsidRDefault="00004C4A" w:rsidP="00004C4A">
      <w:pPr>
        <w:jc w:val="center"/>
        <w:rPr>
          <w:rFonts w:ascii="Times New Roman" w:hAnsi="Times New Roman" w:cs="Times New Roman"/>
          <w:b/>
          <w:sz w:val="32"/>
          <w:szCs w:val="32"/>
        </w:rPr>
      </w:pPr>
      <w:r>
        <w:rPr>
          <w:rFonts w:ascii="Times New Roman" w:hAnsi="Times New Roman" w:cs="Times New Roman"/>
          <w:b/>
          <w:sz w:val="32"/>
          <w:szCs w:val="32"/>
        </w:rPr>
        <w:t>JESENSKÉ</w:t>
      </w:r>
    </w:p>
    <w:p w14:paraId="70D45BA8" w14:textId="77777777" w:rsidR="00004C4A" w:rsidRDefault="00004C4A" w:rsidP="00004C4A">
      <w:pPr>
        <w:jc w:val="center"/>
        <w:rPr>
          <w:rFonts w:ascii="Lucida Handwriting" w:hAnsi="Lucida Handwriting"/>
        </w:rPr>
      </w:pPr>
    </w:p>
    <w:p w14:paraId="1DCD2E60" w14:textId="77777777" w:rsidR="00004C4A" w:rsidRDefault="00004C4A" w:rsidP="00004C4A">
      <w:pPr>
        <w:jc w:val="center"/>
        <w:rPr>
          <w:rFonts w:ascii="Lucida Handwriting" w:hAnsi="Lucida Handwriting"/>
        </w:rPr>
      </w:pPr>
      <w:r>
        <w:rPr>
          <w:rFonts w:ascii="Lucida Handwriting" w:hAnsi="Lucida Handwriting"/>
        </w:rPr>
        <w:t xml:space="preserve"> </w:t>
      </w:r>
      <w:r>
        <w:rPr>
          <w:noProof/>
          <w:sz w:val="24"/>
          <w:szCs w:val="24"/>
        </w:rPr>
        <w:drawing>
          <wp:anchor distT="0" distB="0" distL="114300" distR="114300" simplePos="0" relativeHeight="251659264" behindDoc="0" locked="0" layoutInCell="1" allowOverlap="1" wp14:anchorId="21725FD7" wp14:editId="3BD373FA">
            <wp:simplePos x="0" y="0"/>
            <wp:positionH relativeFrom="column">
              <wp:posOffset>2457450</wp:posOffset>
            </wp:positionH>
            <wp:positionV relativeFrom="paragraph">
              <wp:posOffset>204470</wp:posOffset>
            </wp:positionV>
            <wp:extent cx="800639" cy="705596"/>
            <wp:effectExtent l="0" t="0" r="0" b="0"/>
            <wp:wrapSquare wrapText="bothSides"/>
            <wp:docPr id="1" name="Obrázo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800639" cy="705596"/>
                    </a:xfrm>
                    <a:prstGeom prst="rect">
                      <a:avLst/>
                    </a:prstGeom>
                    <a:noFill/>
                    <a:ln>
                      <a:noFill/>
                      <a:prstDash/>
                    </a:ln>
                  </pic:spPr>
                </pic:pic>
              </a:graphicData>
            </a:graphic>
          </wp:anchor>
        </w:drawing>
      </w:r>
    </w:p>
    <w:p w14:paraId="6378D38B" w14:textId="77777777" w:rsidR="00004C4A" w:rsidRDefault="00004C4A" w:rsidP="00004C4A"/>
    <w:p w14:paraId="2D585DF4" w14:textId="77777777" w:rsidR="00004C4A" w:rsidRDefault="00004C4A" w:rsidP="00004C4A"/>
    <w:p w14:paraId="3219270B" w14:textId="77777777" w:rsidR="00004C4A" w:rsidRDefault="00004C4A" w:rsidP="00004C4A"/>
    <w:p w14:paraId="09FB9CD4" w14:textId="77777777" w:rsidR="00004C4A" w:rsidRDefault="00004C4A" w:rsidP="00004C4A"/>
    <w:p w14:paraId="14BC1D9A" w14:textId="77777777" w:rsidR="00004C4A" w:rsidRDefault="00004C4A" w:rsidP="00004C4A"/>
    <w:p w14:paraId="0FC85359" w14:textId="77777777" w:rsidR="00004C4A" w:rsidRDefault="00004C4A" w:rsidP="00004C4A"/>
    <w:p w14:paraId="13322BDE" w14:textId="77777777" w:rsidR="00004C4A" w:rsidRDefault="00004C4A" w:rsidP="00004C4A"/>
    <w:p w14:paraId="06C98F69" w14:textId="77777777" w:rsidR="00004C4A" w:rsidRDefault="00004C4A" w:rsidP="00004C4A"/>
    <w:p w14:paraId="7D8F659D" w14:textId="77777777" w:rsidR="00004C4A" w:rsidRDefault="00004C4A" w:rsidP="00004C4A"/>
    <w:p w14:paraId="013A3A44" w14:textId="77777777" w:rsidR="00004C4A" w:rsidRDefault="00004C4A" w:rsidP="00004C4A"/>
    <w:p w14:paraId="31D9EA7E" w14:textId="77777777" w:rsidR="00004C4A" w:rsidRDefault="00004C4A" w:rsidP="00004C4A"/>
    <w:p w14:paraId="1005A890" w14:textId="77777777" w:rsidR="00004C4A" w:rsidRDefault="00004C4A" w:rsidP="00004C4A"/>
    <w:p w14:paraId="4420518D" w14:textId="77777777" w:rsidR="00004C4A" w:rsidRDefault="00004C4A" w:rsidP="00004C4A"/>
    <w:p w14:paraId="06170644" w14:textId="77777777" w:rsidR="00782474" w:rsidRDefault="00782474" w:rsidP="00004C4A">
      <w:pPr>
        <w:spacing w:line="276" w:lineRule="auto"/>
        <w:rPr>
          <w:rFonts w:cstheme="minorHAnsi"/>
          <w:b/>
          <w:color w:val="000000" w:themeColor="text1"/>
          <w:sz w:val="28"/>
          <w:szCs w:val="28"/>
          <w:shd w:val="clear" w:color="auto" w:fill="FFFFFF"/>
        </w:rPr>
      </w:pPr>
    </w:p>
    <w:p w14:paraId="1C592262" w14:textId="7E6806F6" w:rsidR="00782474" w:rsidRDefault="00782474" w:rsidP="00004C4A">
      <w:pPr>
        <w:spacing w:line="276" w:lineRule="auto"/>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lastRenderedPageBreak/>
        <w:t xml:space="preserve">Obsah: </w:t>
      </w:r>
    </w:p>
    <w:p w14:paraId="732C358A" w14:textId="2B7E6C94" w:rsidR="00782474" w:rsidRPr="00FB19FE" w:rsidRDefault="00782474" w:rsidP="00FB19FE">
      <w:pPr>
        <w:pStyle w:val="Odsekzoznamu"/>
        <w:numPr>
          <w:ilvl w:val="0"/>
          <w:numId w:val="53"/>
        </w:numPr>
        <w:spacing w:line="276" w:lineRule="auto"/>
        <w:rPr>
          <w:rFonts w:cstheme="minorHAnsi"/>
          <w:bCs/>
          <w:color w:val="000000" w:themeColor="text1"/>
          <w:shd w:val="clear" w:color="auto" w:fill="FFFFFF"/>
        </w:rPr>
      </w:pPr>
      <w:r w:rsidRPr="00FB19FE">
        <w:rPr>
          <w:rFonts w:cstheme="minorHAnsi"/>
          <w:bCs/>
          <w:color w:val="000000" w:themeColor="text1"/>
          <w:shd w:val="clear" w:color="auto" w:fill="FFFFFF"/>
        </w:rPr>
        <w:t xml:space="preserve">Kontaktná adresa centra pre deti a rodiny (ďalej len „centrum“) a telefónne číslo alebo iný kontaktný údaj </w:t>
      </w:r>
      <w:r w:rsidR="00FB19FE" w:rsidRPr="00FB19FE">
        <w:rPr>
          <w:rFonts w:cstheme="minorHAnsi"/>
          <w:bCs/>
          <w:color w:val="000000" w:themeColor="text1"/>
          <w:shd w:val="clear" w:color="auto" w:fill="FFFFFF"/>
        </w:rPr>
        <w:t>c</w:t>
      </w:r>
      <w:r w:rsidRPr="00FB19FE">
        <w:rPr>
          <w:rFonts w:cstheme="minorHAnsi"/>
          <w:bCs/>
          <w:color w:val="000000" w:themeColor="text1"/>
          <w:shd w:val="clear" w:color="auto" w:fill="FFFFFF"/>
        </w:rPr>
        <w:t>entra</w:t>
      </w:r>
      <w:r w:rsidR="00FB19FE" w:rsidRPr="00FB19FE">
        <w:rPr>
          <w:rFonts w:cstheme="minorHAnsi"/>
          <w:bCs/>
          <w:color w:val="000000" w:themeColor="text1"/>
          <w:shd w:val="clear" w:color="auto" w:fill="FFFFFF"/>
        </w:rPr>
        <w:t>............................................................................</w:t>
      </w:r>
      <w:r w:rsidR="008A7EFA">
        <w:rPr>
          <w:rFonts w:cstheme="minorHAnsi"/>
          <w:bCs/>
          <w:color w:val="000000" w:themeColor="text1"/>
          <w:shd w:val="clear" w:color="auto" w:fill="FFFFFF"/>
        </w:rPr>
        <w:t>..................................</w:t>
      </w:r>
      <w:r w:rsidR="00FB19FE" w:rsidRPr="00FB19FE">
        <w:rPr>
          <w:rFonts w:cstheme="minorHAnsi"/>
          <w:bCs/>
          <w:color w:val="000000" w:themeColor="text1"/>
          <w:shd w:val="clear" w:color="auto" w:fill="FFFFFF"/>
        </w:rPr>
        <w:t>.</w:t>
      </w:r>
      <w:r w:rsidR="008A7EFA">
        <w:rPr>
          <w:rFonts w:cstheme="minorHAnsi"/>
          <w:bCs/>
          <w:color w:val="000000" w:themeColor="text1"/>
          <w:shd w:val="clear" w:color="auto" w:fill="FFFFFF"/>
        </w:rPr>
        <w:t>2</w:t>
      </w:r>
    </w:p>
    <w:p w14:paraId="0B18B999" w14:textId="390BECCF" w:rsidR="00782474" w:rsidRPr="00FB19FE" w:rsidRDefault="00782474" w:rsidP="00FB19FE">
      <w:pPr>
        <w:pStyle w:val="Odsekzoznamu"/>
        <w:numPr>
          <w:ilvl w:val="0"/>
          <w:numId w:val="53"/>
        </w:numPr>
        <w:spacing w:line="276" w:lineRule="auto"/>
        <w:jc w:val="both"/>
        <w:rPr>
          <w:rFonts w:cstheme="minorHAnsi"/>
          <w:bCs/>
        </w:rPr>
      </w:pPr>
      <w:r w:rsidRPr="00FB19FE">
        <w:rPr>
          <w:rFonts w:cstheme="minorHAnsi"/>
          <w:bCs/>
          <w:color w:val="000000" w:themeColor="text1"/>
          <w:shd w:val="clear" w:color="auto" w:fill="FFFFFF"/>
        </w:rPr>
        <w:t>Účel centra</w:t>
      </w:r>
      <w:r w:rsidR="008A7EFA">
        <w:rPr>
          <w:rFonts w:cstheme="minorHAnsi"/>
          <w:bCs/>
          <w:color w:val="000000" w:themeColor="text1"/>
          <w:shd w:val="clear" w:color="auto" w:fill="FFFFFF"/>
        </w:rPr>
        <w:t>................................................................................................................................2</w:t>
      </w:r>
    </w:p>
    <w:p w14:paraId="3E43D65D" w14:textId="1988A0E3" w:rsidR="00782474" w:rsidRPr="00FB19FE" w:rsidRDefault="00782474" w:rsidP="00FB19FE">
      <w:pPr>
        <w:pStyle w:val="Odsekzoznamu"/>
        <w:numPr>
          <w:ilvl w:val="0"/>
          <w:numId w:val="53"/>
        </w:numPr>
        <w:spacing w:line="276" w:lineRule="auto"/>
        <w:jc w:val="both"/>
        <w:rPr>
          <w:bCs/>
        </w:rPr>
      </w:pPr>
      <w:r w:rsidRPr="00FB19FE">
        <w:rPr>
          <w:bCs/>
        </w:rPr>
        <w:t>Druh vykonávaných opatrení</w:t>
      </w:r>
      <w:r w:rsidR="008A7EFA">
        <w:rPr>
          <w:bCs/>
        </w:rPr>
        <w:t>....................................................................................................3</w:t>
      </w:r>
    </w:p>
    <w:p w14:paraId="0FFC968B" w14:textId="44C44D9A" w:rsidR="00782474" w:rsidRPr="00FB19FE" w:rsidRDefault="00782474" w:rsidP="00FB19FE">
      <w:pPr>
        <w:pStyle w:val="Odsekzoznamu"/>
        <w:numPr>
          <w:ilvl w:val="0"/>
          <w:numId w:val="53"/>
        </w:numPr>
        <w:spacing w:line="276" w:lineRule="auto"/>
        <w:jc w:val="both"/>
        <w:rPr>
          <w:rStyle w:val="Hypertextovprepojenie"/>
          <w:rFonts w:cstheme="minorHAnsi"/>
          <w:bCs/>
          <w:i/>
          <w:iCs/>
          <w:color w:val="000000" w:themeColor="text1"/>
          <w:shd w:val="clear" w:color="auto" w:fill="FFFFFF"/>
        </w:rPr>
      </w:pPr>
      <w:r w:rsidRPr="00FB19FE">
        <w:rPr>
          <w:rFonts w:cstheme="minorHAnsi"/>
          <w:bCs/>
          <w:color w:val="000000" w:themeColor="text1"/>
          <w:shd w:val="clear" w:color="auto" w:fill="FFFFFF"/>
        </w:rPr>
        <w:t>Forma vykonávania opatrení</w:t>
      </w:r>
      <w:r w:rsidR="008A7EFA">
        <w:rPr>
          <w:rFonts w:cstheme="minorHAnsi"/>
          <w:bCs/>
          <w:color w:val="000000" w:themeColor="text1"/>
          <w:shd w:val="clear" w:color="auto" w:fill="FFFFFF"/>
        </w:rPr>
        <w:t>....................................................................................................4</w:t>
      </w:r>
      <w:r w:rsidRPr="00FB19FE">
        <w:rPr>
          <w:rFonts w:cstheme="minorHAnsi"/>
          <w:bCs/>
          <w:color w:val="000000" w:themeColor="text1"/>
          <w:shd w:val="clear" w:color="auto" w:fill="FFFFFF"/>
        </w:rPr>
        <w:t xml:space="preserve">  </w:t>
      </w:r>
      <w:r w:rsidRPr="00FB19FE">
        <w:rPr>
          <w:rStyle w:val="Hypertextovprepojenie"/>
          <w:rFonts w:cstheme="minorHAnsi"/>
          <w:bCs/>
          <w:i/>
          <w:iCs/>
          <w:color w:val="000000" w:themeColor="text1"/>
          <w:shd w:val="clear" w:color="auto" w:fill="FFFFFF"/>
        </w:rPr>
        <w:t xml:space="preserve"> </w:t>
      </w:r>
    </w:p>
    <w:p w14:paraId="612C8221" w14:textId="57F269FF" w:rsidR="00782474" w:rsidRPr="00FB19FE" w:rsidRDefault="00782474" w:rsidP="00FB19FE">
      <w:pPr>
        <w:pStyle w:val="Odsekzoznamu"/>
        <w:numPr>
          <w:ilvl w:val="0"/>
          <w:numId w:val="53"/>
        </w:numPr>
        <w:spacing w:line="276" w:lineRule="auto"/>
        <w:jc w:val="both"/>
        <w:rPr>
          <w:rFonts w:cstheme="minorHAnsi"/>
          <w:bCs/>
          <w:color w:val="000000" w:themeColor="text1"/>
        </w:rPr>
      </w:pPr>
      <w:r w:rsidRPr="00FB19FE">
        <w:rPr>
          <w:rFonts w:cstheme="minorHAnsi"/>
          <w:bCs/>
          <w:color w:val="000000" w:themeColor="text1"/>
          <w:shd w:val="clear" w:color="auto" w:fill="FFFFFF"/>
        </w:rPr>
        <w:t>Cieľová skupina centra</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.4</w:t>
      </w:r>
    </w:p>
    <w:p w14:paraId="5626C72E" w14:textId="6CB75D0F" w:rsidR="00782474" w:rsidRPr="00FB19FE" w:rsidRDefault="00782474" w:rsidP="00FB19FE">
      <w:pPr>
        <w:pStyle w:val="Odsekzoznamu"/>
        <w:numPr>
          <w:ilvl w:val="0"/>
          <w:numId w:val="53"/>
        </w:numPr>
        <w:spacing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Dôvody vylučujúce vykonávanie opatrení v</w:t>
      </w:r>
      <w:r w:rsidR="008A7EFA">
        <w:rPr>
          <w:rFonts w:cstheme="minorHAnsi"/>
          <w:bCs/>
          <w:color w:val="000000" w:themeColor="text1"/>
          <w:shd w:val="clear" w:color="auto" w:fill="FFFFFF"/>
        </w:rPr>
        <w:t> </w:t>
      </w:r>
      <w:r w:rsidRPr="00FB19FE">
        <w:rPr>
          <w:rFonts w:cstheme="minorHAnsi"/>
          <w:bCs/>
          <w:color w:val="000000" w:themeColor="text1"/>
          <w:shd w:val="clear" w:color="auto" w:fill="FFFFFF"/>
        </w:rPr>
        <w:t>centre</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.4</w:t>
      </w:r>
    </w:p>
    <w:p w14:paraId="1D8BDBA6" w14:textId="01627745" w:rsidR="00782474" w:rsidRPr="00FB19FE" w:rsidRDefault="00782474" w:rsidP="00FB19FE">
      <w:pPr>
        <w:pStyle w:val="Odsekzoznamu"/>
        <w:numPr>
          <w:ilvl w:val="0"/>
          <w:numId w:val="53"/>
        </w:numPr>
        <w:spacing w:line="276" w:lineRule="auto"/>
        <w:jc w:val="both"/>
        <w:rPr>
          <w:bCs/>
          <w:color w:val="000000" w:themeColor="text1"/>
        </w:rPr>
      </w:pPr>
      <w:r w:rsidRPr="00FB19FE">
        <w:rPr>
          <w:rFonts w:cstheme="minorHAnsi"/>
          <w:bCs/>
          <w:color w:val="000000" w:themeColor="text1"/>
          <w:shd w:val="clear" w:color="auto" w:fill="FFFFFF"/>
        </w:rPr>
        <w:t>Celkový počet miest v</w:t>
      </w:r>
      <w:r w:rsidR="008A7EFA">
        <w:rPr>
          <w:rFonts w:cstheme="minorHAnsi"/>
          <w:bCs/>
          <w:color w:val="000000" w:themeColor="text1"/>
          <w:shd w:val="clear" w:color="auto" w:fill="FFFFFF"/>
        </w:rPr>
        <w:t> </w:t>
      </w:r>
      <w:r w:rsidRPr="00FB19FE">
        <w:rPr>
          <w:rFonts w:cstheme="minorHAnsi"/>
          <w:bCs/>
          <w:color w:val="000000" w:themeColor="text1"/>
          <w:shd w:val="clear" w:color="auto" w:fill="FFFFFF"/>
        </w:rPr>
        <w:t>centre</w:t>
      </w:r>
      <w:r w:rsidR="008A7EFA">
        <w:rPr>
          <w:rFonts w:ascii="Segoe UI" w:hAnsi="Segoe UI" w:cs="Segoe UI"/>
          <w:bCs/>
          <w:color w:val="000000" w:themeColor="text1"/>
          <w:shd w:val="clear" w:color="auto" w:fill="FFFFFF"/>
        </w:rPr>
        <w:t>..................................................................................................................</w:t>
      </w:r>
      <w:r w:rsidR="00FC4DCC">
        <w:rPr>
          <w:rFonts w:ascii="Segoe UI" w:hAnsi="Segoe UI" w:cs="Segoe UI"/>
          <w:bCs/>
          <w:color w:val="000000" w:themeColor="text1"/>
          <w:shd w:val="clear" w:color="auto" w:fill="FFFFFF"/>
        </w:rPr>
        <w:t>..5</w:t>
      </w:r>
    </w:p>
    <w:p w14:paraId="1A60E234" w14:textId="4CE84A7A" w:rsidR="00782474" w:rsidRPr="00FB19FE" w:rsidRDefault="00782474" w:rsidP="00782474">
      <w:pPr>
        <w:pStyle w:val="Odsekzoznamu"/>
        <w:numPr>
          <w:ilvl w:val="0"/>
          <w:numId w:val="53"/>
        </w:numPr>
        <w:spacing w:after="0" w:line="276" w:lineRule="auto"/>
        <w:jc w:val="both"/>
        <w:rPr>
          <w:rFonts w:cstheme="minorHAnsi"/>
          <w:bCs/>
          <w:color w:val="000000" w:themeColor="text1"/>
        </w:rPr>
      </w:pPr>
      <w:r w:rsidRPr="00FB19FE">
        <w:rPr>
          <w:rFonts w:cstheme="minorHAnsi"/>
          <w:bCs/>
          <w:color w:val="000000" w:themeColor="text1"/>
          <w:shd w:val="clear" w:color="auto" w:fill="FFFFFF"/>
        </w:rPr>
        <w:t>Vnútorné a vonkajšie priestory centra</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..5</w:t>
      </w:r>
    </w:p>
    <w:p w14:paraId="4A8D6587" w14:textId="5429E6D9" w:rsidR="00782474" w:rsidRPr="00FB19FE" w:rsidRDefault="00782474" w:rsidP="00782474">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Počet zamestnancov centra, štruktúra pracovných miest s uvedením dosiahnutého vzdelania zamestnancov</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7</w:t>
      </w:r>
    </w:p>
    <w:p w14:paraId="28E827F2" w14:textId="6A9FDDD8" w:rsidR="00782474" w:rsidRPr="00FB19FE" w:rsidRDefault="00782474" w:rsidP="00782474">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Spôsob oboznámenia detí, rodičov a iných fyzických osôb s programom centra alebo špecializovaným programom centra</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.8</w:t>
      </w:r>
    </w:p>
    <w:p w14:paraId="0E2F33F7" w14:textId="6EC85908" w:rsidR="00782474" w:rsidRPr="00FB19FE" w:rsidRDefault="00782474" w:rsidP="00004C4A">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Odborné metódy práce s dieťaťom, jeho rodinou a inými plnoletými fyzickými osobami, pre ktoré sa vykonávajú opatrenia v centre a spôsob zapájania spolupracujúcich subjektov do odbornej práce centra</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8</w:t>
      </w:r>
    </w:p>
    <w:p w14:paraId="6441143B" w14:textId="34139859" w:rsidR="00782474" w:rsidRPr="00FB19FE" w:rsidRDefault="00782474" w:rsidP="00004C4A">
      <w:pPr>
        <w:pStyle w:val="Odsekzoznamu"/>
        <w:numPr>
          <w:ilvl w:val="0"/>
          <w:numId w:val="53"/>
        </w:numPr>
        <w:spacing w:after="0" w:line="276" w:lineRule="auto"/>
        <w:rPr>
          <w:rFonts w:cstheme="minorHAnsi"/>
          <w:bCs/>
          <w:color w:val="000000" w:themeColor="text1"/>
          <w:shd w:val="clear" w:color="auto" w:fill="FFFFFF"/>
        </w:rPr>
      </w:pPr>
      <w:r w:rsidRPr="00FB19FE">
        <w:rPr>
          <w:rFonts w:cstheme="minorHAnsi"/>
          <w:bCs/>
          <w:color w:val="000000" w:themeColor="text1"/>
          <w:shd w:val="clear" w:color="auto" w:fill="FFFFFF"/>
        </w:rPr>
        <w:t>Plánovanie a vyhodnocovanie výchovnej činnosti v samostatne usporiadaných skupinách</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.9</w:t>
      </w:r>
    </w:p>
    <w:p w14:paraId="3FB840BE" w14:textId="6962FF7B" w:rsidR="00782474" w:rsidRPr="00FB19FE" w:rsidRDefault="00782474" w:rsidP="00004C4A">
      <w:pPr>
        <w:pStyle w:val="Standard"/>
        <w:numPr>
          <w:ilvl w:val="0"/>
          <w:numId w:val="53"/>
        </w:numPr>
        <w:spacing w:line="276" w:lineRule="auto"/>
        <w:jc w:val="both"/>
        <w:rPr>
          <w:rFonts w:cstheme="minorHAnsi" w:hint="eastAsia"/>
          <w:bCs/>
          <w:color w:val="000000" w:themeColor="text1"/>
          <w:sz w:val="22"/>
          <w:szCs w:val="22"/>
          <w:shd w:val="clear" w:color="auto" w:fill="FFFFFF"/>
        </w:rPr>
      </w:pPr>
      <w:r w:rsidRPr="00FB19FE">
        <w:rPr>
          <w:rFonts w:asciiTheme="minorHAnsi" w:hAnsiTheme="minorHAnsi" w:cstheme="minorHAnsi"/>
          <w:bCs/>
          <w:color w:val="000000" w:themeColor="text1"/>
          <w:sz w:val="22"/>
          <w:szCs w:val="22"/>
          <w:shd w:val="clear" w:color="auto" w:fill="FFFFFF"/>
        </w:rPr>
        <w:t>Obsah prípravy na vykonávanie prípravy profesionálnych náhradných rodičov</w:t>
      </w:r>
      <w:r w:rsidR="008A7EFA">
        <w:rPr>
          <w:rFonts w:asciiTheme="minorHAnsi" w:hAnsiTheme="minorHAnsi" w:cstheme="minorHAnsi"/>
          <w:bCs/>
          <w:color w:val="000000" w:themeColor="text1"/>
          <w:sz w:val="22"/>
          <w:szCs w:val="22"/>
          <w:shd w:val="clear" w:color="auto" w:fill="FFFFFF"/>
        </w:rPr>
        <w:t>...........</w:t>
      </w:r>
      <w:r w:rsidR="00FC4DCC">
        <w:rPr>
          <w:rFonts w:asciiTheme="minorHAnsi" w:hAnsiTheme="minorHAnsi" w:cstheme="minorHAnsi"/>
          <w:bCs/>
          <w:color w:val="000000" w:themeColor="text1"/>
          <w:sz w:val="22"/>
          <w:szCs w:val="22"/>
          <w:shd w:val="clear" w:color="auto" w:fill="FFFFFF"/>
        </w:rPr>
        <w:t>.</w:t>
      </w:r>
      <w:r w:rsidR="008A7EFA">
        <w:rPr>
          <w:rFonts w:asciiTheme="minorHAnsi" w:hAnsiTheme="minorHAnsi" w:cstheme="minorHAnsi"/>
          <w:bCs/>
          <w:color w:val="000000" w:themeColor="text1"/>
          <w:sz w:val="22"/>
          <w:szCs w:val="22"/>
          <w:shd w:val="clear" w:color="auto" w:fill="FFFFFF"/>
        </w:rPr>
        <w:t>..........</w:t>
      </w:r>
      <w:r w:rsidR="00FC4DCC">
        <w:rPr>
          <w:rFonts w:asciiTheme="minorHAnsi" w:hAnsiTheme="minorHAnsi" w:cstheme="minorHAnsi"/>
          <w:bCs/>
          <w:color w:val="000000" w:themeColor="text1"/>
          <w:sz w:val="22"/>
          <w:szCs w:val="22"/>
          <w:shd w:val="clear" w:color="auto" w:fill="FFFFFF"/>
        </w:rPr>
        <w:t>10</w:t>
      </w:r>
    </w:p>
    <w:p w14:paraId="193DFCFF" w14:textId="4D6F7F75" w:rsidR="00782474" w:rsidRPr="00FB19FE" w:rsidRDefault="00782474" w:rsidP="00004C4A">
      <w:pPr>
        <w:pStyle w:val="Standard"/>
        <w:numPr>
          <w:ilvl w:val="0"/>
          <w:numId w:val="53"/>
        </w:numPr>
        <w:spacing w:line="276" w:lineRule="auto"/>
        <w:jc w:val="both"/>
        <w:rPr>
          <w:rFonts w:cstheme="minorHAnsi" w:hint="eastAsia"/>
          <w:bCs/>
          <w:color w:val="000000" w:themeColor="text1"/>
          <w:sz w:val="22"/>
          <w:szCs w:val="22"/>
          <w:shd w:val="clear" w:color="auto" w:fill="FFFFFF"/>
        </w:rPr>
      </w:pPr>
      <w:r w:rsidRPr="00FB19FE">
        <w:rPr>
          <w:rFonts w:asciiTheme="minorHAnsi" w:hAnsiTheme="minorHAnsi" w:cstheme="minorHAnsi"/>
          <w:bCs/>
          <w:color w:val="000000" w:themeColor="text1"/>
          <w:sz w:val="22"/>
          <w:szCs w:val="22"/>
          <w:shd w:val="clear" w:color="auto" w:fill="FFFFFF"/>
        </w:rPr>
        <w:t>Rozsah hodín v jednotlivých dňoch týždňa, počas ktorých sa vykonávajú jednotlivé opatrenia</w:t>
      </w:r>
      <w:r w:rsidR="00634325">
        <w:rPr>
          <w:rFonts w:asciiTheme="minorHAnsi" w:hAnsiTheme="minorHAnsi" w:cstheme="minorHAnsi"/>
          <w:bCs/>
          <w:color w:val="000000" w:themeColor="text1"/>
          <w:sz w:val="22"/>
          <w:szCs w:val="22"/>
          <w:shd w:val="clear" w:color="auto" w:fill="FFFFFF"/>
        </w:rPr>
        <w:t>.................................................................................................................................14</w:t>
      </w:r>
    </w:p>
    <w:p w14:paraId="24460672" w14:textId="782C0043" w:rsidR="00782474" w:rsidRPr="00FB19FE" w:rsidRDefault="00782474" w:rsidP="00782474">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Tvorba a vyhodnocovanie čiastkových plánov individuálneho plánu rozvoja osobnosti dieťaťa, opis tvorby a vyhodnocovania individuálneho plánu odbornej práce s dieťaťom a jeho rodinou alebo plánu odbornej práce s plnoletou fyzickou osobou</w:t>
      </w:r>
      <w:r w:rsidR="008A7EFA">
        <w:rPr>
          <w:rFonts w:cstheme="minorHAnsi"/>
          <w:bCs/>
          <w:color w:val="000000" w:themeColor="text1"/>
          <w:shd w:val="clear" w:color="auto" w:fill="FFFFFF"/>
        </w:rPr>
        <w:t>.......................................................</w:t>
      </w:r>
      <w:r w:rsidR="00634325">
        <w:rPr>
          <w:rFonts w:cstheme="minorHAnsi"/>
          <w:bCs/>
          <w:color w:val="000000" w:themeColor="text1"/>
          <w:shd w:val="clear" w:color="auto" w:fill="FFFFFF"/>
        </w:rPr>
        <w:t>14</w:t>
      </w:r>
    </w:p>
    <w:p w14:paraId="0CC09EE6" w14:textId="1DE48A94" w:rsidR="00782474" w:rsidRPr="00FB19FE" w:rsidRDefault="00782474" w:rsidP="00782474">
      <w:pPr>
        <w:pStyle w:val="Odsekzoznamu"/>
        <w:numPr>
          <w:ilvl w:val="0"/>
          <w:numId w:val="53"/>
        </w:numPr>
        <w:spacing w:after="0" w:line="276" w:lineRule="auto"/>
        <w:jc w:val="both"/>
        <w:rPr>
          <w:rFonts w:cstheme="minorHAnsi"/>
          <w:bCs/>
          <w:color w:val="000000" w:themeColor="text1"/>
        </w:rPr>
      </w:pPr>
      <w:r w:rsidRPr="00FB19FE">
        <w:rPr>
          <w:rFonts w:cstheme="minorHAnsi"/>
          <w:bCs/>
          <w:color w:val="000000" w:themeColor="text1"/>
          <w:shd w:val="clear" w:color="auto" w:fill="FFFFFF"/>
        </w:rPr>
        <w:t>Podmienky pre záujmovú činnosť, športovú činnosť, kultúrnu činnosť, rekreačnú činnosť a prejavovanie náboženského vyznania a</w:t>
      </w:r>
      <w:r w:rsidR="008A7EFA">
        <w:rPr>
          <w:rFonts w:cstheme="minorHAnsi"/>
          <w:bCs/>
          <w:color w:val="000000" w:themeColor="text1"/>
          <w:shd w:val="clear" w:color="auto" w:fill="FFFFFF"/>
        </w:rPr>
        <w:t> </w:t>
      </w:r>
      <w:r w:rsidRPr="00FB19FE">
        <w:rPr>
          <w:rFonts w:cstheme="minorHAnsi"/>
          <w:bCs/>
          <w:color w:val="000000" w:themeColor="text1"/>
          <w:shd w:val="clear" w:color="auto" w:fill="FFFFFF"/>
        </w:rPr>
        <w:t>viery</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20</w:t>
      </w:r>
    </w:p>
    <w:p w14:paraId="146C3D7B" w14:textId="4EBBF933" w:rsidR="00782474" w:rsidRPr="00FB19FE" w:rsidRDefault="00782474" w:rsidP="00FB19FE">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Zabezpečenie zdravotnej starostlivosti deťom a plnoletým fyzickým osobám, pre ktoré sa vykonávajú pobytové opatrenia v</w:t>
      </w:r>
      <w:r w:rsidR="008A7EFA">
        <w:rPr>
          <w:rFonts w:cstheme="minorHAnsi"/>
          <w:bCs/>
          <w:color w:val="000000" w:themeColor="text1"/>
          <w:shd w:val="clear" w:color="auto" w:fill="FFFFFF"/>
        </w:rPr>
        <w:t> </w:t>
      </w:r>
      <w:r w:rsidRPr="00FB19FE">
        <w:rPr>
          <w:rFonts w:cstheme="minorHAnsi"/>
          <w:bCs/>
          <w:color w:val="000000" w:themeColor="text1"/>
          <w:shd w:val="clear" w:color="auto" w:fill="FFFFFF"/>
        </w:rPr>
        <w:t>centre</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21</w:t>
      </w:r>
    </w:p>
    <w:p w14:paraId="35B38848" w14:textId="63070F69" w:rsidR="00782474" w:rsidRPr="00FB19FE" w:rsidRDefault="00782474" w:rsidP="00782474">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Zabezpečenie školskej dochádzky a prípravy na povolanie detí a plnoletých fyzických osôb, pre ktoré sa vykonávajú pobytové opatrenia v</w:t>
      </w:r>
      <w:r w:rsidR="008A7EFA">
        <w:rPr>
          <w:rFonts w:cstheme="minorHAnsi"/>
          <w:bCs/>
          <w:color w:val="000000" w:themeColor="text1"/>
          <w:shd w:val="clear" w:color="auto" w:fill="FFFFFF"/>
        </w:rPr>
        <w:t> </w:t>
      </w:r>
      <w:r w:rsidRPr="00FB19FE">
        <w:rPr>
          <w:rFonts w:cstheme="minorHAnsi"/>
          <w:bCs/>
          <w:color w:val="000000" w:themeColor="text1"/>
          <w:shd w:val="clear" w:color="auto" w:fill="FFFFFF"/>
        </w:rPr>
        <w:t>centre</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21</w:t>
      </w:r>
    </w:p>
    <w:p w14:paraId="5CA7A73C" w14:textId="69750D34" w:rsidR="00782474" w:rsidRPr="00FB19FE" w:rsidRDefault="00782474" w:rsidP="00004C4A">
      <w:pPr>
        <w:pStyle w:val="Standard"/>
        <w:numPr>
          <w:ilvl w:val="0"/>
          <w:numId w:val="53"/>
        </w:numPr>
        <w:spacing w:line="276" w:lineRule="auto"/>
        <w:jc w:val="both"/>
        <w:rPr>
          <w:rFonts w:cstheme="minorHAnsi" w:hint="eastAsia"/>
          <w:bCs/>
          <w:color w:val="000000" w:themeColor="text1"/>
          <w:sz w:val="22"/>
          <w:szCs w:val="22"/>
          <w:shd w:val="clear" w:color="auto" w:fill="FFFFFF"/>
        </w:rPr>
      </w:pPr>
      <w:r w:rsidRPr="00FB19FE">
        <w:rPr>
          <w:rFonts w:asciiTheme="minorHAnsi" w:hAnsiTheme="minorHAnsi" w:cstheme="minorHAnsi"/>
          <w:bCs/>
          <w:color w:val="000000" w:themeColor="text1"/>
          <w:sz w:val="22"/>
          <w:szCs w:val="22"/>
          <w:shd w:val="clear" w:color="auto" w:fill="FFFFFF"/>
        </w:rPr>
        <w:t>Práva dieťaťa alebo plnoletej fyzickej osoby, pre ktoré sa vykonávajú opatrenia v centre,  práva rodiča dieťaťa a iných blízkych osôb dieťaťa alebo plnoletej fyzickej osoby</w:t>
      </w:r>
      <w:r w:rsidR="008A7EFA">
        <w:rPr>
          <w:rFonts w:asciiTheme="minorHAnsi" w:hAnsiTheme="minorHAnsi" w:cstheme="minorHAnsi"/>
          <w:bCs/>
          <w:color w:val="000000" w:themeColor="text1"/>
          <w:sz w:val="22"/>
          <w:szCs w:val="22"/>
          <w:shd w:val="clear" w:color="auto" w:fill="FFFFFF"/>
        </w:rPr>
        <w:t>..................</w:t>
      </w:r>
      <w:r w:rsidR="00FC4DCC">
        <w:rPr>
          <w:rFonts w:asciiTheme="minorHAnsi" w:hAnsiTheme="minorHAnsi" w:cstheme="minorHAnsi"/>
          <w:bCs/>
          <w:color w:val="000000" w:themeColor="text1"/>
          <w:sz w:val="22"/>
          <w:szCs w:val="22"/>
          <w:shd w:val="clear" w:color="auto" w:fill="FFFFFF"/>
        </w:rPr>
        <w:t>..</w:t>
      </w:r>
      <w:r w:rsidR="008A7EFA">
        <w:rPr>
          <w:rFonts w:asciiTheme="minorHAnsi" w:hAnsiTheme="minorHAnsi" w:cstheme="minorHAnsi"/>
          <w:bCs/>
          <w:color w:val="000000" w:themeColor="text1"/>
          <w:sz w:val="22"/>
          <w:szCs w:val="22"/>
          <w:shd w:val="clear" w:color="auto" w:fill="FFFFFF"/>
        </w:rPr>
        <w:t>........</w:t>
      </w:r>
      <w:r w:rsidR="00FC4DCC">
        <w:rPr>
          <w:rFonts w:asciiTheme="minorHAnsi" w:hAnsiTheme="minorHAnsi" w:cstheme="minorHAnsi"/>
          <w:bCs/>
          <w:color w:val="000000" w:themeColor="text1"/>
          <w:sz w:val="22"/>
          <w:szCs w:val="22"/>
          <w:shd w:val="clear" w:color="auto" w:fill="FFFFFF"/>
        </w:rPr>
        <w:t>22</w:t>
      </w:r>
    </w:p>
    <w:p w14:paraId="35AE6C00" w14:textId="73C6D4DE" w:rsidR="00FB19FE" w:rsidRPr="00FB19FE" w:rsidRDefault="00FB19FE" w:rsidP="00FB19FE">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Povinnosti dieťaťa alebo plnoletej fyzickej osoby, pre ktoré sa vykonávajú opatrenia v centre, a opis povinností rodiča dieťaťa, vrátane podmienok návštev v centre tak, aby návštevy nenarúšali program centra</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w:t>
      </w:r>
      <w:r w:rsidR="008A7EFA">
        <w:rPr>
          <w:rFonts w:cstheme="minorHAnsi"/>
          <w:bCs/>
          <w:color w:val="000000" w:themeColor="text1"/>
          <w:shd w:val="clear" w:color="auto" w:fill="FFFFFF"/>
        </w:rPr>
        <w:t>......</w:t>
      </w:r>
      <w:r w:rsidR="00FC4DCC">
        <w:rPr>
          <w:rFonts w:cstheme="minorHAnsi"/>
          <w:bCs/>
          <w:color w:val="000000" w:themeColor="text1"/>
          <w:shd w:val="clear" w:color="auto" w:fill="FFFFFF"/>
        </w:rPr>
        <w:t>25</w:t>
      </w:r>
    </w:p>
    <w:p w14:paraId="2B986787" w14:textId="288BDC58" w:rsidR="00782474" w:rsidRPr="00FB19FE" w:rsidRDefault="00782474" w:rsidP="00004C4A">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Výchovné prostriedky, ktoré je možné uložiť za nedodržanie povinností, vrátane času ich trvania a možnosti prehodnotenia výchovného prostriedku, ak s jeho použitím dieťa alebo plnoletá fyzická osoba, pre ktoré sa vykonávajú opatrenia v centre, nesúhlasia</w:t>
      </w:r>
      <w:r w:rsidR="008A7EFA">
        <w:rPr>
          <w:rFonts w:cstheme="minorHAnsi"/>
          <w:bCs/>
          <w:color w:val="000000" w:themeColor="text1"/>
          <w:shd w:val="clear" w:color="auto" w:fill="FFFFFF"/>
        </w:rPr>
        <w:t>.....................</w:t>
      </w:r>
      <w:r w:rsidR="00634325">
        <w:rPr>
          <w:rFonts w:cstheme="minorHAnsi"/>
          <w:bCs/>
          <w:color w:val="000000" w:themeColor="text1"/>
          <w:shd w:val="clear" w:color="auto" w:fill="FFFFFF"/>
        </w:rPr>
        <w:t>26</w:t>
      </w:r>
    </w:p>
    <w:p w14:paraId="187A66F4" w14:textId="642E725E" w:rsidR="00782474" w:rsidRPr="00FB19FE" w:rsidRDefault="00782474" w:rsidP="00FB19FE">
      <w:pPr>
        <w:pStyle w:val="Odsekzoznamu"/>
        <w:numPr>
          <w:ilvl w:val="0"/>
          <w:numId w:val="53"/>
        </w:numPr>
        <w:spacing w:after="0" w:line="276" w:lineRule="auto"/>
        <w:jc w:val="both"/>
        <w:rPr>
          <w:rFonts w:cstheme="minorHAnsi"/>
          <w:bCs/>
          <w:color w:val="000000" w:themeColor="text1"/>
          <w:shd w:val="clear" w:color="auto" w:fill="FFFFFF"/>
        </w:rPr>
      </w:pPr>
      <w:r w:rsidRPr="00FB19FE">
        <w:rPr>
          <w:rFonts w:cstheme="minorHAnsi"/>
          <w:bCs/>
          <w:color w:val="000000" w:themeColor="text1"/>
          <w:shd w:val="clear" w:color="auto" w:fill="FFFFFF"/>
        </w:rPr>
        <w:t>Postup v rizikových situáciách pre dieťa alebo plnoletú fyzickú osobu, pre ktoré sa vykonáva pobytové opatrenie v centre, vrátane postupu pri nedovolenom opustení centra dieťaťom, pri úraze dieťaťa alebo plnoletej fyzickej osoby, vážnych nezhodách medzi deťmi a deťmi a zamestnancami centra</w:t>
      </w:r>
      <w:r w:rsidR="009D0717">
        <w:rPr>
          <w:rFonts w:cstheme="minorHAnsi"/>
          <w:bCs/>
          <w:color w:val="000000" w:themeColor="text1"/>
          <w:shd w:val="clear" w:color="auto" w:fill="FFFFFF"/>
        </w:rPr>
        <w:t>, plnoletými fyzickými osobami alebo medzi plnoletými fyzickými osobami a zamestnancami centra a opisu techník deeskalácie konfliktných situácií a agresívneho správania ...</w:t>
      </w:r>
      <w:r w:rsidR="00634325">
        <w:rPr>
          <w:rFonts w:cstheme="minorHAnsi"/>
          <w:bCs/>
          <w:color w:val="000000" w:themeColor="text1"/>
          <w:shd w:val="clear" w:color="auto" w:fill="FFFFFF"/>
        </w:rPr>
        <w:t>......................................................................................................29</w:t>
      </w:r>
    </w:p>
    <w:p w14:paraId="71B048D6" w14:textId="24763BD0" w:rsidR="00004C4A" w:rsidRPr="00C60EAC" w:rsidRDefault="00FB19FE" w:rsidP="00004C4A">
      <w:pPr>
        <w:spacing w:line="276" w:lineRule="auto"/>
        <w:rPr>
          <w:rFonts w:cstheme="minorHAnsi"/>
          <w:color w:val="000000" w:themeColor="text1"/>
          <w:sz w:val="28"/>
          <w:szCs w:val="28"/>
        </w:rPr>
      </w:pPr>
      <w:r>
        <w:rPr>
          <w:rFonts w:cstheme="minorHAnsi"/>
          <w:b/>
          <w:color w:val="000000" w:themeColor="text1"/>
          <w:sz w:val="28"/>
          <w:szCs w:val="28"/>
          <w:shd w:val="clear" w:color="auto" w:fill="FFFFFF"/>
        </w:rPr>
        <w:lastRenderedPageBreak/>
        <w:t xml:space="preserve">1. </w:t>
      </w:r>
      <w:r w:rsidR="00004C4A" w:rsidRPr="00C60EAC">
        <w:rPr>
          <w:rFonts w:cstheme="minorHAnsi"/>
          <w:b/>
          <w:color w:val="000000" w:themeColor="text1"/>
          <w:sz w:val="28"/>
          <w:szCs w:val="28"/>
          <w:shd w:val="clear" w:color="auto" w:fill="FFFFFF"/>
        </w:rPr>
        <w:t>Kontaktná adresa centra pre deti a rodiny (ďalej len „centrum“) a telefónne číslo alebo iný kontaktný údaj centra</w:t>
      </w:r>
    </w:p>
    <w:p w14:paraId="12E72737" w14:textId="77777777" w:rsidR="00004C4A" w:rsidRPr="00643EFD" w:rsidRDefault="00004C4A" w:rsidP="00004C4A">
      <w:pPr>
        <w:spacing w:line="276" w:lineRule="auto"/>
        <w:rPr>
          <w:sz w:val="24"/>
          <w:szCs w:val="24"/>
        </w:rPr>
      </w:pPr>
      <w:r w:rsidRPr="00643EFD">
        <w:rPr>
          <w:sz w:val="24"/>
          <w:szCs w:val="24"/>
        </w:rPr>
        <w:t>Kontaktná adresa: Ul. Mieru č. 155, 980 02 Jesenské, Tel. č.: 047/569 85 62, 047/20 10</w:t>
      </w:r>
      <w:r w:rsidR="00495BA9" w:rsidRPr="00643EFD">
        <w:rPr>
          <w:sz w:val="24"/>
          <w:szCs w:val="24"/>
        </w:rPr>
        <w:t> </w:t>
      </w:r>
      <w:r w:rsidRPr="00643EFD">
        <w:rPr>
          <w:sz w:val="24"/>
          <w:szCs w:val="24"/>
        </w:rPr>
        <w:t>123</w:t>
      </w:r>
    </w:p>
    <w:p w14:paraId="2A2C8487" w14:textId="77777777" w:rsidR="00004C4A" w:rsidRPr="00C60EAC" w:rsidRDefault="00004C4A" w:rsidP="00004C4A">
      <w:pPr>
        <w:spacing w:line="276" w:lineRule="auto"/>
        <w:jc w:val="both"/>
        <w:rPr>
          <w:b/>
          <w:sz w:val="28"/>
          <w:szCs w:val="28"/>
        </w:rPr>
      </w:pPr>
      <w:r w:rsidRPr="00C60EAC">
        <w:rPr>
          <w:b/>
          <w:sz w:val="28"/>
          <w:szCs w:val="28"/>
        </w:rPr>
        <w:t>Centrum vykonáva opatrenia vo viacerých budovách</w:t>
      </w:r>
    </w:p>
    <w:p w14:paraId="08E4F93A" w14:textId="77777777" w:rsidR="00004C4A" w:rsidRPr="00BF2417" w:rsidRDefault="00004C4A" w:rsidP="00D75B8D">
      <w:pPr>
        <w:pStyle w:val="Odsekzoznamu"/>
        <w:numPr>
          <w:ilvl w:val="0"/>
          <w:numId w:val="6"/>
        </w:numPr>
        <w:spacing w:line="276" w:lineRule="auto"/>
        <w:jc w:val="both"/>
        <w:rPr>
          <w:rFonts w:ascii="Times New Roman" w:hAnsi="Times New Roman" w:cs="Times New Roman"/>
          <w:sz w:val="24"/>
          <w:szCs w:val="24"/>
        </w:rPr>
      </w:pPr>
      <w:r w:rsidRPr="00BF2417">
        <w:rPr>
          <w:rFonts w:ascii="Times New Roman" w:hAnsi="Times New Roman" w:cs="Times New Roman"/>
          <w:sz w:val="24"/>
          <w:szCs w:val="24"/>
        </w:rPr>
        <w:t>v rodinnom dome na  ul. Mieru č. 155, 980 02 Jesenské</w:t>
      </w:r>
      <w:r w:rsidR="00226EC7" w:rsidRPr="00BF2417">
        <w:rPr>
          <w:rFonts w:ascii="Times New Roman" w:hAnsi="Times New Roman" w:cs="Times New Roman"/>
          <w:sz w:val="24"/>
          <w:szCs w:val="24"/>
        </w:rPr>
        <w:t>, t. č. +421 907 674 820</w:t>
      </w:r>
    </w:p>
    <w:p w14:paraId="5339D2CD" w14:textId="77777777" w:rsidR="00004C4A" w:rsidRPr="00BF2417" w:rsidRDefault="00004C4A" w:rsidP="00D75B8D">
      <w:pPr>
        <w:pStyle w:val="Odsekzoznamu"/>
        <w:numPr>
          <w:ilvl w:val="0"/>
          <w:numId w:val="6"/>
        </w:numPr>
        <w:spacing w:line="276" w:lineRule="auto"/>
        <w:jc w:val="both"/>
        <w:rPr>
          <w:rFonts w:ascii="Times New Roman" w:hAnsi="Times New Roman" w:cs="Times New Roman"/>
          <w:sz w:val="24"/>
          <w:szCs w:val="24"/>
        </w:rPr>
      </w:pPr>
      <w:r w:rsidRPr="00BF2417">
        <w:rPr>
          <w:rFonts w:ascii="Times New Roman" w:hAnsi="Times New Roman" w:cs="Times New Roman"/>
          <w:sz w:val="24"/>
          <w:szCs w:val="24"/>
        </w:rPr>
        <w:t>v rodinnom dome na ul. Novej č. 625, 980 02 Jesenské</w:t>
      </w:r>
      <w:r w:rsidR="00226EC7" w:rsidRPr="00BF2417">
        <w:rPr>
          <w:rFonts w:ascii="Times New Roman" w:hAnsi="Times New Roman" w:cs="Times New Roman"/>
          <w:sz w:val="24"/>
          <w:szCs w:val="24"/>
        </w:rPr>
        <w:t>,  t. č. +421 905 777</w:t>
      </w:r>
      <w:r w:rsidR="009C4FD9" w:rsidRPr="00BF2417">
        <w:rPr>
          <w:rFonts w:ascii="Times New Roman" w:hAnsi="Times New Roman" w:cs="Times New Roman"/>
          <w:sz w:val="24"/>
          <w:szCs w:val="24"/>
        </w:rPr>
        <w:t> </w:t>
      </w:r>
      <w:r w:rsidR="00226EC7" w:rsidRPr="00BF2417">
        <w:rPr>
          <w:rFonts w:ascii="Times New Roman" w:hAnsi="Times New Roman" w:cs="Times New Roman"/>
          <w:sz w:val="24"/>
          <w:szCs w:val="24"/>
        </w:rPr>
        <w:t>202</w:t>
      </w:r>
    </w:p>
    <w:p w14:paraId="6C58ED2B" w14:textId="7D079869" w:rsidR="009C4FD9" w:rsidRPr="00BF2417" w:rsidRDefault="009C4FD9" w:rsidP="00D75B8D">
      <w:pPr>
        <w:pStyle w:val="Odsekzoznamu"/>
        <w:numPr>
          <w:ilvl w:val="0"/>
          <w:numId w:val="6"/>
        </w:numPr>
        <w:spacing w:line="276" w:lineRule="auto"/>
        <w:jc w:val="both"/>
        <w:rPr>
          <w:rFonts w:ascii="Times New Roman" w:hAnsi="Times New Roman" w:cs="Times New Roman"/>
          <w:sz w:val="24"/>
          <w:szCs w:val="24"/>
        </w:rPr>
      </w:pPr>
      <w:r w:rsidRPr="00BF2417">
        <w:rPr>
          <w:rFonts w:ascii="Times New Roman" w:hAnsi="Times New Roman" w:cs="Times New Roman"/>
          <w:sz w:val="24"/>
          <w:szCs w:val="24"/>
        </w:rPr>
        <w:t xml:space="preserve">samostatná diagnostická skupina/pilot, odľahčenie PNR, v rodinnom dome na </w:t>
      </w:r>
      <w:r w:rsidR="00BF2417" w:rsidRPr="00BF2417">
        <w:rPr>
          <w:rFonts w:ascii="Times New Roman" w:hAnsi="Times New Roman" w:cs="Times New Roman"/>
          <w:sz w:val="24"/>
          <w:szCs w:val="24"/>
        </w:rPr>
        <w:t>ul. 1 Mája č. 376/60</w:t>
      </w:r>
      <w:r w:rsidRPr="00BF2417">
        <w:rPr>
          <w:rFonts w:ascii="Times New Roman" w:hAnsi="Times New Roman" w:cs="Times New Roman"/>
          <w:sz w:val="24"/>
          <w:szCs w:val="24"/>
        </w:rPr>
        <w:t>, 980 02 Jesenské, t. č. +421 918 867</w:t>
      </w:r>
      <w:r w:rsidR="009D73ED" w:rsidRPr="00BF2417">
        <w:rPr>
          <w:rFonts w:ascii="Times New Roman" w:hAnsi="Times New Roman" w:cs="Times New Roman"/>
          <w:sz w:val="24"/>
          <w:szCs w:val="24"/>
        </w:rPr>
        <w:t> </w:t>
      </w:r>
      <w:r w:rsidRPr="00BF2417">
        <w:rPr>
          <w:rFonts w:ascii="Times New Roman" w:hAnsi="Times New Roman" w:cs="Times New Roman"/>
          <w:sz w:val="24"/>
          <w:szCs w:val="24"/>
        </w:rPr>
        <w:t>224</w:t>
      </w:r>
    </w:p>
    <w:p w14:paraId="2490806C" w14:textId="77038999" w:rsidR="009D73ED" w:rsidRPr="00BF2417" w:rsidRDefault="009D73ED" w:rsidP="00D75B8D">
      <w:pPr>
        <w:pStyle w:val="Odsekzoznamu"/>
        <w:numPr>
          <w:ilvl w:val="0"/>
          <w:numId w:val="6"/>
        </w:numPr>
        <w:spacing w:line="276" w:lineRule="auto"/>
        <w:jc w:val="both"/>
        <w:rPr>
          <w:rFonts w:ascii="Times New Roman" w:hAnsi="Times New Roman" w:cs="Times New Roman"/>
          <w:sz w:val="24"/>
          <w:szCs w:val="24"/>
        </w:rPr>
      </w:pPr>
      <w:r w:rsidRPr="00BF2417">
        <w:rPr>
          <w:rFonts w:ascii="Times New Roman" w:hAnsi="Times New Roman" w:cs="Times New Roman"/>
          <w:sz w:val="24"/>
          <w:szCs w:val="24"/>
        </w:rPr>
        <w:t xml:space="preserve">na samostatnej skupine mladých dospelých v byte na Ul. Malohotskej </w:t>
      </w:r>
      <w:r w:rsidR="00782474" w:rsidRPr="00BF2417">
        <w:rPr>
          <w:rFonts w:ascii="Times New Roman" w:hAnsi="Times New Roman" w:cs="Times New Roman"/>
          <w:color w:val="000000" w:themeColor="text1"/>
          <w:sz w:val="24"/>
          <w:szCs w:val="24"/>
        </w:rPr>
        <w:t>1532/11, 979 01 Rimavská Sobota</w:t>
      </w:r>
      <w:r w:rsidR="00AB4026" w:rsidRPr="00BF2417">
        <w:rPr>
          <w:rFonts w:ascii="Times New Roman" w:hAnsi="Times New Roman" w:cs="Times New Roman"/>
          <w:color w:val="000000" w:themeColor="text1"/>
          <w:sz w:val="24"/>
          <w:szCs w:val="24"/>
        </w:rPr>
        <w:t>, t. č.  +421 905 499 914</w:t>
      </w:r>
    </w:p>
    <w:p w14:paraId="2A8F7DA3" w14:textId="5DB24636" w:rsidR="00004C4A" w:rsidRPr="00BF2417" w:rsidRDefault="00004C4A" w:rsidP="00D75B8D">
      <w:pPr>
        <w:pStyle w:val="Odsekzoznamu"/>
        <w:numPr>
          <w:ilvl w:val="0"/>
          <w:numId w:val="6"/>
        </w:numPr>
        <w:spacing w:line="276" w:lineRule="auto"/>
        <w:jc w:val="both"/>
        <w:rPr>
          <w:rFonts w:ascii="Times New Roman" w:hAnsi="Times New Roman" w:cs="Times New Roman"/>
          <w:sz w:val="24"/>
          <w:szCs w:val="24"/>
        </w:rPr>
      </w:pPr>
      <w:r w:rsidRPr="00BF2417">
        <w:rPr>
          <w:rFonts w:ascii="Times New Roman" w:hAnsi="Times New Roman" w:cs="Times New Roman"/>
          <w:sz w:val="24"/>
          <w:szCs w:val="24"/>
        </w:rPr>
        <w:t>v </w:t>
      </w:r>
      <w:r w:rsidR="0027583C" w:rsidRPr="00BF2417">
        <w:rPr>
          <w:rFonts w:ascii="Times New Roman" w:hAnsi="Times New Roman" w:cs="Times New Roman"/>
          <w:sz w:val="24"/>
          <w:szCs w:val="24"/>
        </w:rPr>
        <w:t>2</w:t>
      </w:r>
      <w:r w:rsidR="00CB55D0" w:rsidRPr="00BF2417">
        <w:rPr>
          <w:rFonts w:ascii="Times New Roman" w:hAnsi="Times New Roman" w:cs="Times New Roman"/>
          <w:sz w:val="24"/>
          <w:szCs w:val="24"/>
        </w:rPr>
        <w:t>3</w:t>
      </w:r>
      <w:r w:rsidRPr="00BF2417">
        <w:rPr>
          <w:rFonts w:ascii="Times New Roman" w:hAnsi="Times New Roman" w:cs="Times New Roman"/>
          <w:sz w:val="24"/>
          <w:szCs w:val="24"/>
        </w:rPr>
        <w:t xml:space="preserve"> profesionálnych </w:t>
      </w:r>
      <w:r w:rsidR="00226EC7" w:rsidRPr="00BF2417">
        <w:rPr>
          <w:rFonts w:ascii="Times New Roman" w:hAnsi="Times New Roman" w:cs="Times New Roman"/>
          <w:sz w:val="24"/>
          <w:szCs w:val="24"/>
        </w:rPr>
        <w:t xml:space="preserve">náhradných </w:t>
      </w:r>
      <w:r w:rsidRPr="00BF2417">
        <w:rPr>
          <w:rFonts w:ascii="Times New Roman" w:hAnsi="Times New Roman" w:cs="Times New Roman"/>
          <w:sz w:val="24"/>
          <w:szCs w:val="24"/>
        </w:rPr>
        <w:t>rodinách v miestach ich bydliska</w:t>
      </w:r>
      <w:r w:rsidR="00760398" w:rsidRPr="00BF2417">
        <w:rPr>
          <w:rFonts w:ascii="Times New Roman" w:hAnsi="Times New Roman" w:cs="Times New Roman"/>
          <w:sz w:val="24"/>
          <w:szCs w:val="24"/>
        </w:rPr>
        <w:t xml:space="preserve"> a</w:t>
      </w:r>
      <w:r w:rsidRPr="00BF2417">
        <w:rPr>
          <w:rFonts w:ascii="Times New Roman" w:hAnsi="Times New Roman" w:cs="Times New Roman"/>
          <w:sz w:val="24"/>
          <w:szCs w:val="24"/>
        </w:rPr>
        <w:t xml:space="preserve"> </w:t>
      </w:r>
    </w:p>
    <w:p w14:paraId="45359ABC" w14:textId="37684BB1" w:rsidR="00643EFD" w:rsidRPr="00BF2417" w:rsidRDefault="00760398" w:rsidP="00643EFD">
      <w:pPr>
        <w:pStyle w:val="Odsekzoznamu"/>
        <w:numPr>
          <w:ilvl w:val="0"/>
          <w:numId w:val="6"/>
        </w:numPr>
        <w:spacing w:line="276" w:lineRule="auto"/>
        <w:rPr>
          <w:rFonts w:ascii="Times New Roman" w:hAnsi="Times New Roman" w:cs="Times New Roman"/>
          <w:color w:val="002060"/>
          <w:sz w:val="24"/>
          <w:szCs w:val="24"/>
          <w:u w:val="single"/>
        </w:rPr>
      </w:pPr>
      <w:r w:rsidRPr="00BF2417">
        <w:rPr>
          <w:rFonts w:ascii="Times New Roman" w:hAnsi="Times New Roman" w:cs="Times New Roman"/>
          <w:sz w:val="24"/>
          <w:szCs w:val="24"/>
        </w:rPr>
        <w:t>ambulancia na ul.</w:t>
      </w:r>
      <w:r w:rsidR="00E76AA1" w:rsidRPr="00BF2417">
        <w:rPr>
          <w:rFonts w:ascii="Times New Roman" w:hAnsi="Times New Roman" w:cs="Times New Roman"/>
          <w:sz w:val="24"/>
          <w:szCs w:val="24"/>
        </w:rPr>
        <w:t xml:space="preserve"> Čerenčianskej č. 22</w:t>
      </w:r>
      <w:r w:rsidRPr="00BF2417">
        <w:rPr>
          <w:rFonts w:ascii="Times New Roman" w:hAnsi="Times New Roman" w:cs="Times New Roman"/>
          <w:sz w:val="24"/>
          <w:szCs w:val="24"/>
        </w:rPr>
        <w:t>, 9</w:t>
      </w:r>
      <w:r w:rsidR="00E76AA1" w:rsidRPr="00BF2417">
        <w:rPr>
          <w:rFonts w:ascii="Times New Roman" w:hAnsi="Times New Roman" w:cs="Times New Roman"/>
          <w:sz w:val="24"/>
          <w:szCs w:val="24"/>
        </w:rPr>
        <w:t>79 01 Rimavská Sobota</w:t>
      </w:r>
      <w:r w:rsidRPr="00BF2417">
        <w:rPr>
          <w:rFonts w:ascii="Times New Roman" w:hAnsi="Times New Roman" w:cs="Times New Roman"/>
          <w:sz w:val="24"/>
          <w:szCs w:val="24"/>
        </w:rPr>
        <w:t xml:space="preserve"> </w:t>
      </w:r>
      <w:r w:rsidR="00E76AA1" w:rsidRPr="00BF2417">
        <w:rPr>
          <w:rFonts w:ascii="Times New Roman" w:hAnsi="Times New Roman" w:cs="Times New Roman"/>
          <w:sz w:val="24"/>
          <w:szCs w:val="24"/>
        </w:rPr>
        <w:t>v budove Stavart, s. r. o</w:t>
      </w:r>
    </w:p>
    <w:p w14:paraId="316B59AB" w14:textId="77777777" w:rsidR="004E1444" w:rsidRPr="004E1444" w:rsidRDefault="004E1444" w:rsidP="004E1444">
      <w:pPr>
        <w:pStyle w:val="Odsekzoznamu"/>
        <w:spacing w:line="276" w:lineRule="auto"/>
        <w:ind w:left="360"/>
        <w:rPr>
          <w:color w:val="002060"/>
          <w:sz w:val="24"/>
          <w:szCs w:val="24"/>
          <w:u w:val="single"/>
        </w:rPr>
      </w:pPr>
    </w:p>
    <w:p w14:paraId="4229E850" w14:textId="5CC214EF" w:rsidR="004E1444" w:rsidRPr="004E1444" w:rsidRDefault="004E1444" w:rsidP="004E1444">
      <w:pPr>
        <w:pStyle w:val="Odsekzoznamu"/>
        <w:spacing w:line="276" w:lineRule="auto"/>
        <w:ind w:left="360"/>
        <w:rPr>
          <w:color w:val="002060"/>
          <w:sz w:val="26"/>
          <w:szCs w:val="26"/>
          <w:u w:val="single"/>
        </w:rPr>
      </w:pPr>
      <w:r w:rsidRPr="004E1444">
        <w:rPr>
          <w:rStyle w:val="markedcontent"/>
          <w:rFonts w:cstheme="minorHAnsi"/>
          <w:b/>
          <w:bCs/>
          <w:color w:val="C00000"/>
          <w:sz w:val="26"/>
          <w:szCs w:val="26"/>
        </w:rPr>
        <w:t>Ambulantná/terénna forma - sociálne pracovníčky:</w:t>
      </w:r>
    </w:p>
    <w:tbl>
      <w:tblPr>
        <w:tblStyle w:val="Mriekatabuky"/>
        <w:tblW w:w="0" w:type="auto"/>
        <w:tblLook w:val="04A0" w:firstRow="1" w:lastRow="0" w:firstColumn="1" w:lastColumn="0" w:noHBand="0" w:noVBand="1"/>
      </w:tblPr>
      <w:tblGrid>
        <w:gridCol w:w="3311"/>
        <w:gridCol w:w="3790"/>
        <w:gridCol w:w="1961"/>
      </w:tblGrid>
      <w:tr w:rsidR="00C43892" w:rsidRPr="004E1444" w14:paraId="471BC9DA" w14:textId="77777777" w:rsidTr="004E1444">
        <w:trPr>
          <w:trHeight w:val="567"/>
        </w:trPr>
        <w:tc>
          <w:tcPr>
            <w:tcW w:w="3397" w:type="dxa"/>
          </w:tcPr>
          <w:p w14:paraId="180A4F31" w14:textId="77777777" w:rsidR="004E1444" w:rsidRPr="004E1444" w:rsidRDefault="004E1444" w:rsidP="00C84BB0">
            <w:pPr>
              <w:jc w:val="center"/>
              <w:rPr>
                <w:rFonts w:cstheme="minorHAnsi"/>
                <w:b/>
                <w:bCs/>
                <w:color w:val="2E2571"/>
                <w:sz w:val="24"/>
                <w:szCs w:val="24"/>
              </w:rPr>
            </w:pPr>
            <w:r w:rsidRPr="004E1444">
              <w:rPr>
                <w:rStyle w:val="markedcontent"/>
                <w:rFonts w:cstheme="minorHAnsi"/>
                <w:b/>
                <w:bCs/>
                <w:color w:val="2E2571"/>
                <w:sz w:val="24"/>
                <w:szCs w:val="24"/>
              </w:rPr>
              <w:t>Mgr. Martina Boľfová</w:t>
            </w:r>
          </w:p>
        </w:tc>
        <w:tc>
          <w:tcPr>
            <w:tcW w:w="3686" w:type="dxa"/>
          </w:tcPr>
          <w:p w14:paraId="5E8CBA01" w14:textId="77777777" w:rsidR="004E1444" w:rsidRPr="004E1444" w:rsidRDefault="004E1444" w:rsidP="00C84BB0">
            <w:pPr>
              <w:jc w:val="center"/>
              <w:rPr>
                <w:rFonts w:cstheme="minorHAnsi"/>
                <w:b/>
                <w:bCs/>
                <w:color w:val="2E2571"/>
                <w:sz w:val="24"/>
                <w:szCs w:val="24"/>
              </w:rPr>
            </w:pPr>
            <w:r w:rsidRPr="004E1444">
              <w:rPr>
                <w:rStyle w:val="markedcontent"/>
                <w:rFonts w:cstheme="minorHAnsi"/>
                <w:b/>
                <w:bCs/>
                <w:color w:val="2E2571"/>
                <w:sz w:val="24"/>
                <w:szCs w:val="24"/>
              </w:rPr>
              <w:t>martina.bolfova.cdr@gmail.com</w:t>
            </w:r>
          </w:p>
        </w:tc>
        <w:tc>
          <w:tcPr>
            <w:tcW w:w="1979" w:type="dxa"/>
          </w:tcPr>
          <w:p w14:paraId="57C8A2D6" w14:textId="77777777" w:rsidR="004E1444" w:rsidRPr="004E1444" w:rsidRDefault="004E1444" w:rsidP="00C84BB0">
            <w:pPr>
              <w:jc w:val="center"/>
              <w:rPr>
                <w:rFonts w:cstheme="minorHAnsi"/>
                <w:b/>
                <w:bCs/>
                <w:color w:val="2E2571"/>
                <w:sz w:val="24"/>
                <w:szCs w:val="24"/>
              </w:rPr>
            </w:pPr>
            <w:r w:rsidRPr="004E1444">
              <w:rPr>
                <w:rStyle w:val="markedcontent"/>
                <w:rFonts w:cstheme="minorHAnsi"/>
                <w:b/>
                <w:bCs/>
                <w:color w:val="2E2571"/>
                <w:sz w:val="24"/>
                <w:szCs w:val="24"/>
              </w:rPr>
              <w:t xml:space="preserve">+421 918 831 810 </w:t>
            </w:r>
            <w:r w:rsidRPr="004E1444">
              <w:rPr>
                <w:rFonts w:cstheme="minorHAnsi"/>
                <w:b/>
                <w:bCs/>
                <w:color w:val="2E2571"/>
                <w:sz w:val="24"/>
                <w:szCs w:val="24"/>
              </w:rPr>
              <w:br/>
            </w:r>
          </w:p>
        </w:tc>
      </w:tr>
      <w:tr w:rsidR="00C43892" w:rsidRPr="004E1444" w14:paraId="496F8460" w14:textId="77777777" w:rsidTr="004E1444">
        <w:trPr>
          <w:trHeight w:val="567"/>
        </w:trPr>
        <w:tc>
          <w:tcPr>
            <w:tcW w:w="3397" w:type="dxa"/>
          </w:tcPr>
          <w:p w14:paraId="101B8F6F" w14:textId="204C5389" w:rsidR="004E1444" w:rsidRPr="004E1444" w:rsidRDefault="00C43892" w:rsidP="00C84BB0">
            <w:pPr>
              <w:jc w:val="center"/>
              <w:rPr>
                <w:rFonts w:cstheme="minorHAnsi"/>
                <w:b/>
                <w:bCs/>
                <w:color w:val="833C0B" w:themeColor="accent2" w:themeShade="80"/>
                <w:sz w:val="24"/>
                <w:szCs w:val="24"/>
              </w:rPr>
            </w:pPr>
            <w:r>
              <w:rPr>
                <w:rStyle w:val="markedcontent"/>
                <w:rFonts w:cstheme="minorHAnsi"/>
                <w:b/>
                <w:bCs/>
                <w:color w:val="833C0B" w:themeColor="accent2" w:themeShade="80"/>
                <w:sz w:val="24"/>
                <w:szCs w:val="24"/>
              </w:rPr>
              <w:t>Bc</w:t>
            </w:r>
            <w:r w:rsidR="004E1444" w:rsidRPr="004E1444">
              <w:rPr>
                <w:rStyle w:val="markedcontent"/>
                <w:rFonts w:cstheme="minorHAnsi"/>
                <w:b/>
                <w:bCs/>
                <w:color w:val="833C0B" w:themeColor="accent2" w:themeShade="80"/>
                <w:sz w:val="24"/>
                <w:szCs w:val="24"/>
              </w:rPr>
              <w:t xml:space="preserve">. </w:t>
            </w:r>
            <w:r>
              <w:rPr>
                <w:rStyle w:val="markedcontent"/>
                <w:rFonts w:cstheme="minorHAnsi"/>
                <w:b/>
                <w:bCs/>
                <w:color w:val="833C0B" w:themeColor="accent2" w:themeShade="80"/>
                <w:sz w:val="24"/>
                <w:szCs w:val="24"/>
              </w:rPr>
              <w:t>Monika Potočárová</w:t>
            </w:r>
          </w:p>
        </w:tc>
        <w:tc>
          <w:tcPr>
            <w:tcW w:w="3686" w:type="dxa"/>
          </w:tcPr>
          <w:p w14:paraId="0C5A43A2" w14:textId="08A49EC8" w:rsidR="004E1444" w:rsidRPr="004E1444" w:rsidRDefault="001676A5" w:rsidP="00C84BB0">
            <w:pPr>
              <w:jc w:val="center"/>
              <w:rPr>
                <w:rFonts w:cstheme="minorHAnsi"/>
                <w:b/>
                <w:bCs/>
                <w:color w:val="833C0B" w:themeColor="accent2" w:themeShade="80"/>
                <w:sz w:val="24"/>
                <w:szCs w:val="24"/>
              </w:rPr>
            </w:pPr>
            <w:r>
              <w:rPr>
                <w:rStyle w:val="markedcontent"/>
                <w:rFonts w:cstheme="minorHAnsi"/>
                <w:b/>
                <w:bCs/>
                <w:color w:val="833C0B" w:themeColor="accent2" w:themeShade="80"/>
                <w:sz w:val="24"/>
                <w:szCs w:val="24"/>
              </w:rPr>
              <w:t>m</w:t>
            </w:r>
            <w:r w:rsidR="00C43892">
              <w:rPr>
                <w:rStyle w:val="markedcontent"/>
                <w:rFonts w:cstheme="minorHAnsi"/>
                <w:b/>
                <w:bCs/>
                <w:color w:val="833C0B" w:themeColor="accent2" w:themeShade="80"/>
                <w:sz w:val="24"/>
                <w:szCs w:val="24"/>
              </w:rPr>
              <w:t>onika.potocarova</w:t>
            </w:r>
            <w:r w:rsidR="004E1444" w:rsidRPr="004E1444">
              <w:rPr>
                <w:rStyle w:val="markedcontent"/>
                <w:rFonts w:cstheme="minorHAnsi"/>
                <w:b/>
                <w:bCs/>
                <w:color w:val="833C0B" w:themeColor="accent2" w:themeShade="80"/>
                <w:sz w:val="24"/>
                <w:szCs w:val="24"/>
              </w:rPr>
              <w:t>.cdr@gmail.com</w:t>
            </w:r>
          </w:p>
        </w:tc>
        <w:tc>
          <w:tcPr>
            <w:tcW w:w="1979" w:type="dxa"/>
          </w:tcPr>
          <w:p w14:paraId="7DE15B11" w14:textId="5639E2D6" w:rsidR="004E1444" w:rsidRPr="004E1444" w:rsidRDefault="004E1444" w:rsidP="00C84BB0">
            <w:pPr>
              <w:jc w:val="center"/>
              <w:rPr>
                <w:rFonts w:cstheme="minorHAnsi"/>
                <w:b/>
                <w:bCs/>
                <w:color w:val="833C0B" w:themeColor="accent2" w:themeShade="80"/>
                <w:sz w:val="24"/>
                <w:szCs w:val="24"/>
              </w:rPr>
            </w:pPr>
            <w:r w:rsidRPr="004E1444">
              <w:rPr>
                <w:rStyle w:val="markedcontent"/>
                <w:rFonts w:cstheme="minorHAnsi"/>
                <w:b/>
                <w:bCs/>
                <w:color w:val="833C0B" w:themeColor="accent2" w:themeShade="80"/>
                <w:sz w:val="24"/>
                <w:szCs w:val="24"/>
              </w:rPr>
              <w:t>+421 918 </w:t>
            </w:r>
            <w:r w:rsidR="009D0717">
              <w:rPr>
                <w:rStyle w:val="markedcontent"/>
                <w:rFonts w:cstheme="minorHAnsi"/>
                <w:b/>
                <w:bCs/>
                <w:color w:val="833C0B" w:themeColor="accent2" w:themeShade="80"/>
                <w:sz w:val="24"/>
                <w:szCs w:val="24"/>
              </w:rPr>
              <w:t>831</w:t>
            </w:r>
            <w:r w:rsidRPr="004E1444">
              <w:rPr>
                <w:rStyle w:val="markedcontent"/>
                <w:rFonts w:cstheme="minorHAnsi"/>
                <w:b/>
                <w:bCs/>
                <w:color w:val="833C0B" w:themeColor="accent2" w:themeShade="80"/>
                <w:sz w:val="24"/>
                <w:szCs w:val="24"/>
              </w:rPr>
              <w:t xml:space="preserve"> 927</w:t>
            </w:r>
          </w:p>
        </w:tc>
      </w:tr>
    </w:tbl>
    <w:p w14:paraId="0B06DC00" w14:textId="1CC6BF14" w:rsidR="004E1444" w:rsidRDefault="004E1444" w:rsidP="004E1444">
      <w:pPr>
        <w:spacing w:line="276" w:lineRule="auto"/>
        <w:rPr>
          <w:color w:val="002060"/>
          <w:sz w:val="24"/>
          <w:szCs w:val="24"/>
          <w:u w:val="single"/>
        </w:rPr>
      </w:pPr>
    </w:p>
    <w:p w14:paraId="20F7C939" w14:textId="13ACAB02" w:rsidR="00004C4A" w:rsidRPr="00C60EAC" w:rsidRDefault="00FB19FE" w:rsidP="00004C4A">
      <w:pPr>
        <w:spacing w:line="276" w:lineRule="auto"/>
        <w:jc w:val="both"/>
        <w:rPr>
          <w:rFonts w:cstheme="minorHAnsi"/>
          <w:b/>
          <w:sz w:val="28"/>
          <w:szCs w:val="28"/>
        </w:rPr>
      </w:pPr>
      <w:r>
        <w:rPr>
          <w:rFonts w:cstheme="minorHAnsi"/>
          <w:b/>
          <w:color w:val="000000" w:themeColor="text1"/>
          <w:sz w:val="28"/>
          <w:szCs w:val="28"/>
          <w:shd w:val="clear" w:color="auto" w:fill="FFFFFF"/>
        </w:rPr>
        <w:t xml:space="preserve">2. </w:t>
      </w:r>
      <w:r w:rsidR="00004C4A" w:rsidRPr="00C60EAC">
        <w:rPr>
          <w:rFonts w:cstheme="minorHAnsi"/>
          <w:b/>
          <w:color w:val="000000" w:themeColor="text1"/>
          <w:sz w:val="28"/>
          <w:szCs w:val="28"/>
          <w:shd w:val="clear" w:color="auto" w:fill="FFFFFF"/>
        </w:rPr>
        <w:t xml:space="preserve">Účel centra </w:t>
      </w:r>
    </w:p>
    <w:p w14:paraId="5CEF462E" w14:textId="77777777" w:rsidR="00004C4A" w:rsidRPr="00527A04" w:rsidRDefault="00004C4A" w:rsidP="00004C4A">
      <w:pPr>
        <w:spacing w:line="276" w:lineRule="auto"/>
        <w:jc w:val="both"/>
        <w:rPr>
          <w:b/>
        </w:rPr>
      </w:pPr>
      <w:r w:rsidRPr="00527A04">
        <w:rPr>
          <w:b/>
        </w:rPr>
        <w:t xml:space="preserve">Centrum je zariadením zriadené na účel vykonávania: </w:t>
      </w:r>
    </w:p>
    <w:p w14:paraId="62642E92" w14:textId="77777777" w:rsidR="00004C4A" w:rsidRPr="00643EFD" w:rsidRDefault="00004C4A" w:rsidP="00D75B8D">
      <w:pPr>
        <w:pStyle w:val="Odsekzoznamu"/>
        <w:numPr>
          <w:ilvl w:val="0"/>
          <w:numId w:val="21"/>
        </w:numPr>
        <w:spacing w:line="276" w:lineRule="auto"/>
        <w:jc w:val="both"/>
        <w:rPr>
          <w:sz w:val="24"/>
          <w:szCs w:val="24"/>
        </w:rPr>
      </w:pPr>
      <w:r w:rsidRPr="00643EFD">
        <w:rPr>
          <w:sz w:val="24"/>
          <w:szCs w:val="24"/>
        </w:rPr>
        <w:t>opatrení dočasne nahrádzajúcich dieťaťu jeho prirodzené rodinné prostredie alebo náhradné rodinné prostredie na základe rozhodnutia súdu o nariadení ústavnej starostlivosti, o nariadení neodkladného opatrenia alebo o uložení výchovného opatrenia</w:t>
      </w:r>
    </w:p>
    <w:p w14:paraId="3233B7D4" w14:textId="43126DFC" w:rsidR="00004C4A" w:rsidRPr="00FC7AC0" w:rsidRDefault="00004C4A" w:rsidP="00004C4A">
      <w:pPr>
        <w:spacing w:line="276" w:lineRule="auto"/>
        <w:jc w:val="both"/>
        <w:rPr>
          <w:rFonts w:cstheme="minorHAnsi"/>
          <w:b/>
          <w:bCs/>
          <w:color w:val="000000" w:themeColor="text1"/>
          <w:sz w:val="24"/>
          <w:szCs w:val="24"/>
        </w:rPr>
      </w:pPr>
      <w:r w:rsidRPr="00643EFD">
        <w:rPr>
          <w:b/>
          <w:bCs/>
          <w:color w:val="000000" w:themeColor="text1"/>
          <w:sz w:val="24"/>
          <w:szCs w:val="24"/>
        </w:rPr>
        <w:t>Centrum  vykonáva</w:t>
      </w:r>
      <w:r w:rsidR="00FC7AC0">
        <w:rPr>
          <w:b/>
          <w:bCs/>
          <w:color w:val="000000" w:themeColor="text1"/>
          <w:sz w:val="24"/>
          <w:szCs w:val="24"/>
        </w:rPr>
        <w:t xml:space="preserve"> </w:t>
      </w:r>
      <w:r w:rsidR="00FC7AC0" w:rsidRPr="00FC7AC0">
        <w:rPr>
          <w:rFonts w:cstheme="minorHAnsi"/>
          <w:b/>
          <w:bCs/>
          <w:sz w:val="24"/>
          <w:szCs w:val="24"/>
        </w:rPr>
        <w:t>ambulantnou alebo terénnou formou</w:t>
      </w:r>
      <w:r w:rsidRPr="00FC7AC0">
        <w:rPr>
          <w:rFonts w:cstheme="minorHAnsi"/>
          <w:b/>
          <w:bCs/>
          <w:color w:val="000000" w:themeColor="text1"/>
          <w:sz w:val="24"/>
          <w:szCs w:val="24"/>
        </w:rPr>
        <w:t xml:space="preserve">: </w:t>
      </w:r>
    </w:p>
    <w:p w14:paraId="3F586672" w14:textId="586DB745" w:rsidR="004E1444" w:rsidRPr="004E1444" w:rsidRDefault="004E1444" w:rsidP="004E1444">
      <w:pPr>
        <w:pStyle w:val="Odsekzoznamu"/>
        <w:numPr>
          <w:ilvl w:val="0"/>
          <w:numId w:val="52"/>
        </w:numPr>
        <w:suppressAutoHyphens/>
        <w:spacing w:after="0" w:line="240" w:lineRule="auto"/>
        <w:ind w:left="357"/>
        <w:contextualSpacing w:val="0"/>
        <w:jc w:val="both"/>
        <w:rPr>
          <w:rFonts w:cstheme="minorHAnsi"/>
          <w:sz w:val="24"/>
          <w:szCs w:val="24"/>
          <w:lang w:eastAsia="sk-SK"/>
        </w:rPr>
      </w:pPr>
      <w:r w:rsidRPr="004E1444">
        <w:rPr>
          <w:rFonts w:cstheme="minorHAnsi"/>
          <w:b/>
          <w:bCs/>
          <w:color w:val="002060"/>
          <w:sz w:val="24"/>
          <w:szCs w:val="24"/>
          <w:lang w:eastAsia="sk-SK"/>
        </w:rPr>
        <w:t xml:space="preserve">§ 11 ods. 3 písm. b) bod 1 zákona </w:t>
      </w:r>
      <w:r w:rsidR="009C5ED9">
        <w:rPr>
          <w:rFonts w:cstheme="minorHAnsi"/>
          <w:color w:val="002060"/>
          <w:sz w:val="24"/>
          <w:szCs w:val="24"/>
          <w:lang w:eastAsia="sk-SK"/>
        </w:rPr>
        <w:t>-</w:t>
      </w:r>
      <w:r w:rsidRPr="004E1444">
        <w:rPr>
          <w:rFonts w:cstheme="minorHAnsi"/>
          <w:b/>
          <w:bCs/>
          <w:color w:val="002060"/>
          <w:sz w:val="24"/>
          <w:szCs w:val="24"/>
          <w:lang w:eastAsia="sk-SK"/>
        </w:rPr>
        <w:t xml:space="preserve"> </w:t>
      </w:r>
      <w:r w:rsidRPr="004E1444">
        <w:rPr>
          <w:rFonts w:cstheme="minorHAnsi"/>
          <w:sz w:val="24"/>
          <w:szCs w:val="24"/>
          <w:lang w:eastAsia="sk-SK"/>
        </w:rPr>
        <w:t>odborné metódy na prispôsobenie sa novej situácii</w:t>
      </w:r>
      <w:r w:rsidR="00B4655E">
        <w:rPr>
          <w:rFonts w:cstheme="minorHAnsi"/>
          <w:sz w:val="24"/>
          <w:szCs w:val="24"/>
          <w:lang w:eastAsia="sk-SK"/>
        </w:rPr>
        <w:t xml:space="preserve"> (</w:t>
      </w:r>
      <w:r w:rsidR="00156E70">
        <w:rPr>
          <w:rFonts w:cstheme="minorHAnsi"/>
          <w:sz w:val="24"/>
          <w:szCs w:val="24"/>
          <w:lang w:eastAsia="sk-SK"/>
        </w:rPr>
        <w:t xml:space="preserve">min. 10 hod. - </w:t>
      </w:r>
      <w:r w:rsidR="00B4655E">
        <w:rPr>
          <w:rFonts w:cstheme="minorHAnsi"/>
          <w:sz w:val="24"/>
          <w:szCs w:val="24"/>
          <w:lang w:eastAsia="sk-SK"/>
        </w:rPr>
        <w:t xml:space="preserve">max. </w:t>
      </w:r>
      <w:r w:rsidR="00E76AA1">
        <w:rPr>
          <w:rFonts w:cstheme="minorHAnsi"/>
          <w:sz w:val="24"/>
          <w:szCs w:val="24"/>
          <w:lang w:eastAsia="sk-SK"/>
        </w:rPr>
        <w:t>30</w:t>
      </w:r>
      <w:r w:rsidR="00B4655E">
        <w:rPr>
          <w:rFonts w:cstheme="minorHAnsi"/>
          <w:sz w:val="24"/>
          <w:szCs w:val="24"/>
          <w:lang w:eastAsia="sk-SK"/>
        </w:rPr>
        <w:t xml:space="preserve"> h</w:t>
      </w:r>
      <w:r w:rsidR="00156E70">
        <w:rPr>
          <w:rFonts w:cstheme="minorHAnsi"/>
          <w:sz w:val="24"/>
          <w:szCs w:val="24"/>
          <w:lang w:eastAsia="sk-SK"/>
        </w:rPr>
        <w:t>od.</w:t>
      </w:r>
      <w:r w:rsidR="00B4655E">
        <w:rPr>
          <w:rFonts w:cstheme="minorHAnsi"/>
          <w:sz w:val="24"/>
          <w:szCs w:val="24"/>
          <w:lang w:eastAsia="sk-SK"/>
        </w:rPr>
        <w:t>)</w:t>
      </w:r>
    </w:p>
    <w:p w14:paraId="7A183F2F" w14:textId="3A5385A8" w:rsidR="004E1444" w:rsidRPr="004E1444" w:rsidRDefault="004E1444" w:rsidP="004E1444">
      <w:pPr>
        <w:pStyle w:val="Odsekzoznamu"/>
        <w:numPr>
          <w:ilvl w:val="0"/>
          <w:numId w:val="52"/>
        </w:numPr>
        <w:suppressAutoHyphens/>
        <w:spacing w:after="0" w:line="240" w:lineRule="auto"/>
        <w:ind w:left="357"/>
        <w:contextualSpacing w:val="0"/>
        <w:jc w:val="both"/>
        <w:rPr>
          <w:rFonts w:cstheme="minorHAnsi"/>
          <w:color w:val="002060"/>
          <w:sz w:val="24"/>
          <w:szCs w:val="24"/>
          <w:lang w:eastAsia="sk-SK"/>
        </w:rPr>
      </w:pPr>
      <w:r w:rsidRPr="004E1444">
        <w:rPr>
          <w:rFonts w:cstheme="minorHAnsi"/>
          <w:b/>
          <w:bCs/>
          <w:color w:val="002060"/>
          <w:sz w:val="24"/>
          <w:szCs w:val="24"/>
          <w:lang w:eastAsia="sk-SK"/>
        </w:rPr>
        <w:t>§</w:t>
      </w:r>
      <w:r w:rsidR="00EA5766">
        <w:rPr>
          <w:rFonts w:cstheme="minorHAnsi"/>
          <w:b/>
          <w:bCs/>
          <w:color w:val="002060"/>
          <w:sz w:val="24"/>
          <w:szCs w:val="24"/>
          <w:lang w:eastAsia="sk-SK"/>
        </w:rPr>
        <w:t xml:space="preserve"> </w:t>
      </w:r>
      <w:r w:rsidRPr="004E1444">
        <w:rPr>
          <w:rFonts w:cstheme="minorHAnsi"/>
          <w:b/>
          <w:bCs/>
          <w:color w:val="002060"/>
          <w:sz w:val="24"/>
          <w:szCs w:val="24"/>
          <w:lang w:eastAsia="sk-SK"/>
        </w:rPr>
        <w:t>11 ods. 3 písm. b) bod 2 zákona</w:t>
      </w:r>
      <w:r w:rsidRPr="004E1444">
        <w:rPr>
          <w:rFonts w:cstheme="minorHAnsi"/>
          <w:color w:val="002060"/>
          <w:sz w:val="24"/>
          <w:szCs w:val="24"/>
          <w:lang w:eastAsia="sk-SK"/>
        </w:rPr>
        <w:t xml:space="preserve"> - </w:t>
      </w:r>
      <w:r w:rsidRPr="004E1444">
        <w:rPr>
          <w:rFonts w:cstheme="minorHAnsi"/>
          <w:sz w:val="24"/>
          <w:szCs w:val="24"/>
          <w:lang w:eastAsia="sk-SK"/>
        </w:rPr>
        <w:t xml:space="preserve">odborné metódy práce na úpravu rodinných a sociálnych pomerov dieťaťa  </w:t>
      </w:r>
      <w:r w:rsidR="00B4655E">
        <w:rPr>
          <w:rFonts w:cstheme="minorHAnsi"/>
          <w:sz w:val="24"/>
          <w:szCs w:val="24"/>
          <w:lang w:eastAsia="sk-SK"/>
        </w:rPr>
        <w:t xml:space="preserve"> (</w:t>
      </w:r>
      <w:r w:rsidR="00156E70">
        <w:rPr>
          <w:rFonts w:cstheme="minorHAnsi"/>
          <w:sz w:val="24"/>
          <w:szCs w:val="24"/>
          <w:lang w:eastAsia="sk-SK"/>
        </w:rPr>
        <w:t xml:space="preserve">min. 10 hod. - </w:t>
      </w:r>
      <w:r w:rsidR="00B4655E">
        <w:rPr>
          <w:rFonts w:cstheme="minorHAnsi"/>
          <w:sz w:val="24"/>
          <w:szCs w:val="24"/>
          <w:lang w:eastAsia="sk-SK"/>
        </w:rPr>
        <w:t>max. 40 h)</w:t>
      </w:r>
    </w:p>
    <w:p w14:paraId="42C18D5B" w14:textId="5DAFDDE5" w:rsidR="004E1444" w:rsidRPr="009C5ED9" w:rsidRDefault="004E1444" w:rsidP="009C5ED9">
      <w:pPr>
        <w:pStyle w:val="Odsekzoznamu"/>
        <w:numPr>
          <w:ilvl w:val="0"/>
          <w:numId w:val="52"/>
        </w:numPr>
        <w:suppressAutoHyphens/>
        <w:spacing w:after="0" w:line="240" w:lineRule="auto"/>
        <w:ind w:left="357"/>
        <w:contextualSpacing w:val="0"/>
        <w:jc w:val="both"/>
        <w:rPr>
          <w:rFonts w:cstheme="minorHAnsi"/>
          <w:color w:val="002060"/>
          <w:sz w:val="24"/>
          <w:szCs w:val="24"/>
          <w:lang w:eastAsia="sk-SK"/>
        </w:rPr>
      </w:pPr>
      <w:r w:rsidRPr="004E1444">
        <w:rPr>
          <w:rFonts w:cstheme="minorHAnsi"/>
          <w:b/>
          <w:bCs/>
          <w:color w:val="002060"/>
          <w:sz w:val="24"/>
          <w:szCs w:val="24"/>
          <w:lang w:eastAsia="sk-SK"/>
        </w:rPr>
        <w:t>§ 11 ods. 3) písm. b) bod 4 zákona</w:t>
      </w:r>
      <w:r w:rsidRPr="004E1444">
        <w:rPr>
          <w:rFonts w:cstheme="minorHAnsi"/>
          <w:color w:val="002060"/>
          <w:sz w:val="24"/>
          <w:szCs w:val="24"/>
          <w:lang w:eastAsia="sk-SK"/>
        </w:rPr>
        <w:t xml:space="preserve"> - </w:t>
      </w:r>
      <w:r w:rsidRPr="004E1444">
        <w:rPr>
          <w:rFonts w:cstheme="minorHAnsi"/>
          <w:sz w:val="24"/>
          <w:szCs w:val="24"/>
          <w:lang w:eastAsia="sk-SK"/>
        </w:rPr>
        <w:t>odborné metódy na podporu obnovy/rozvoja rodičovských zručností</w:t>
      </w:r>
      <w:r w:rsidR="00CE5B91">
        <w:rPr>
          <w:rFonts w:cstheme="minorHAnsi"/>
          <w:sz w:val="24"/>
          <w:szCs w:val="24"/>
          <w:lang w:eastAsia="sk-SK"/>
        </w:rPr>
        <w:t xml:space="preserve"> (</w:t>
      </w:r>
      <w:r w:rsidR="00156E70">
        <w:rPr>
          <w:rFonts w:cstheme="minorHAnsi"/>
          <w:sz w:val="24"/>
          <w:szCs w:val="24"/>
          <w:lang w:eastAsia="sk-SK"/>
        </w:rPr>
        <w:t xml:space="preserve">min. 10 hod. - </w:t>
      </w:r>
      <w:r w:rsidR="00CE5B91">
        <w:rPr>
          <w:rFonts w:cstheme="minorHAnsi"/>
          <w:sz w:val="24"/>
          <w:szCs w:val="24"/>
          <w:lang w:eastAsia="sk-SK"/>
        </w:rPr>
        <w:t xml:space="preserve">max. </w:t>
      </w:r>
      <w:r w:rsidR="00E76AA1">
        <w:rPr>
          <w:rFonts w:cstheme="minorHAnsi"/>
          <w:sz w:val="24"/>
          <w:szCs w:val="24"/>
          <w:lang w:eastAsia="sk-SK"/>
        </w:rPr>
        <w:t>4</w:t>
      </w:r>
      <w:r w:rsidR="00CE5B91">
        <w:rPr>
          <w:rFonts w:cstheme="minorHAnsi"/>
          <w:sz w:val="24"/>
          <w:szCs w:val="24"/>
          <w:lang w:eastAsia="sk-SK"/>
        </w:rPr>
        <w:t>0 h</w:t>
      </w:r>
      <w:r w:rsidR="00156E70">
        <w:rPr>
          <w:rFonts w:cstheme="minorHAnsi"/>
          <w:sz w:val="24"/>
          <w:szCs w:val="24"/>
          <w:lang w:eastAsia="sk-SK"/>
        </w:rPr>
        <w:t>od.</w:t>
      </w:r>
      <w:r w:rsidR="00CE5B91">
        <w:rPr>
          <w:rFonts w:cstheme="minorHAnsi"/>
          <w:sz w:val="24"/>
          <w:szCs w:val="24"/>
          <w:lang w:eastAsia="sk-SK"/>
        </w:rPr>
        <w:t>)</w:t>
      </w:r>
    </w:p>
    <w:p w14:paraId="1658BF91" w14:textId="17EADF74" w:rsidR="004E1444" w:rsidRPr="00E76AA1" w:rsidRDefault="004E1444" w:rsidP="004E1444">
      <w:pPr>
        <w:pStyle w:val="Odsekzoznamu"/>
        <w:numPr>
          <w:ilvl w:val="0"/>
          <w:numId w:val="52"/>
        </w:numPr>
        <w:suppressAutoHyphens/>
        <w:spacing w:after="0" w:line="240" w:lineRule="auto"/>
        <w:ind w:left="357"/>
        <w:contextualSpacing w:val="0"/>
        <w:jc w:val="both"/>
        <w:rPr>
          <w:rFonts w:cstheme="minorHAnsi"/>
          <w:color w:val="002060"/>
          <w:sz w:val="24"/>
          <w:szCs w:val="24"/>
          <w:lang w:eastAsia="sk-SK"/>
        </w:rPr>
      </w:pPr>
      <w:r w:rsidRPr="004E1444">
        <w:rPr>
          <w:rFonts w:cstheme="minorHAnsi"/>
          <w:b/>
          <w:bCs/>
          <w:color w:val="002060"/>
          <w:sz w:val="24"/>
          <w:szCs w:val="24"/>
          <w:lang w:eastAsia="sk-SK"/>
        </w:rPr>
        <w:t>§ 11 ods. 3) písm. b) bod 5 zákona</w:t>
      </w:r>
      <w:r w:rsidRPr="004E1444">
        <w:rPr>
          <w:rFonts w:cstheme="minorHAnsi"/>
          <w:color w:val="002060"/>
          <w:sz w:val="24"/>
          <w:szCs w:val="24"/>
          <w:lang w:eastAsia="sk-SK"/>
        </w:rPr>
        <w:t xml:space="preserve"> - </w:t>
      </w:r>
      <w:r w:rsidRPr="004E1444">
        <w:rPr>
          <w:rFonts w:cstheme="minorHAnsi"/>
          <w:sz w:val="24"/>
          <w:szCs w:val="24"/>
          <w:lang w:eastAsia="sk-SK"/>
        </w:rPr>
        <w:t>metódy na zhodnotenie situácie dieťaťa a</w:t>
      </w:r>
      <w:r w:rsidR="00CE5B91">
        <w:rPr>
          <w:rFonts w:cstheme="minorHAnsi"/>
          <w:sz w:val="24"/>
          <w:szCs w:val="24"/>
          <w:lang w:eastAsia="sk-SK"/>
        </w:rPr>
        <w:t> </w:t>
      </w:r>
      <w:r w:rsidRPr="004E1444">
        <w:rPr>
          <w:rFonts w:cstheme="minorHAnsi"/>
          <w:sz w:val="24"/>
          <w:szCs w:val="24"/>
          <w:lang w:eastAsia="sk-SK"/>
        </w:rPr>
        <w:t>rodiny</w:t>
      </w:r>
      <w:r w:rsidR="00CE5B91">
        <w:rPr>
          <w:rFonts w:cstheme="minorHAnsi"/>
          <w:sz w:val="24"/>
          <w:szCs w:val="24"/>
          <w:lang w:eastAsia="sk-SK"/>
        </w:rPr>
        <w:t xml:space="preserve"> (</w:t>
      </w:r>
      <w:r w:rsidR="00156E70">
        <w:rPr>
          <w:rFonts w:cstheme="minorHAnsi"/>
          <w:sz w:val="24"/>
          <w:szCs w:val="24"/>
          <w:lang w:eastAsia="sk-SK"/>
        </w:rPr>
        <w:t xml:space="preserve">min. 10 hod. - </w:t>
      </w:r>
      <w:r w:rsidR="00CE5B91">
        <w:rPr>
          <w:rFonts w:cstheme="minorHAnsi"/>
          <w:sz w:val="24"/>
          <w:szCs w:val="24"/>
          <w:lang w:eastAsia="sk-SK"/>
        </w:rPr>
        <w:t xml:space="preserve">max. </w:t>
      </w:r>
      <w:r w:rsidR="00E76AA1">
        <w:rPr>
          <w:rFonts w:cstheme="minorHAnsi"/>
          <w:sz w:val="24"/>
          <w:szCs w:val="24"/>
          <w:lang w:eastAsia="sk-SK"/>
        </w:rPr>
        <w:t>3</w:t>
      </w:r>
      <w:r w:rsidR="00CE5B91">
        <w:rPr>
          <w:rFonts w:cstheme="minorHAnsi"/>
          <w:sz w:val="24"/>
          <w:szCs w:val="24"/>
          <w:lang w:eastAsia="sk-SK"/>
        </w:rPr>
        <w:t>0 h</w:t>
      </w:r>
      <w:r w:rsidR="00156E70">
        <w:rPr>
          <w:rFonts w:cstheme="minorHAnsi"/>
          <w:sz w:val="24"/>
          <w:szCs w:val="24"/>
          <w:lang w:eastAsia="sk-SK"/>
        </w:rPr>
        <w:t>od.</w:t>
      </w:r>
      <w:r w:rsidR="00CE5B91">
        <w:rPr>
          <w:rFonts w:cstheme="minorHAnsi"/>
          <w:sz w:val="24"/>
          <w:szCs w:val="24"/>
          <w:lang w:eastAsia="sk-SK"/>
        </w:rPr>
        <w:t>)</w:t>
      </w:r>
    </w:p>
    <w:p w14:paraId="4CFE7D11" w14:textId="7E0E9A17" w:rsidR="00E76AA1" w:rsidRPr="00E76AA1" w:rsidRDefault="00E76AA1" w:rsidP="004E1444">
      <w:pPr>
        <w:pStyle w:val="Odsekzoznamu"/>
        <w:numPr>
          <w:ilvl w:val="0"/>
          <w:numId w:val="52"/>
        </w:numPr>
        <w:suppressAutoHyphens/>
        <w:spacing w:after="0" w:line="240" w:lineRule="auto"/>
        <w:ind w:left="357"/>
        <w:contextualSpacing w:val="0"/>
        <w:jc w:val="both"/>
        <w:rPr>
          <w:rFonts w:cstheme="minorHAnsi"/>
          <w:sz w:val="24"/>
          <w:szCs w:val="24"/>
          <w:lang w:eastAsia="sk-SK"/>
        </w:rPr>
      </w:pPr>
      <w:r>
        <w:rPr>
          <w:rFonts w:cstheme="minorHAnsi"/>
          <w:b/>
          <w:bCs/>
          <w:color w:val="002060"/>
          <w:sz w:val="24"/>
          <w:szCs w:val="24"/>
          <w:lang w:eastAsia="sk-SK"/>
        </w:rPr>
        <w:t>§12 ods.</w:t>
      </w:r>
      <w:r>
        <w:rPr>
          <w:rFonts w:cstheme="minorHAnsi"/>
          <w:color w:val="002060"/>
          <w:sz w:val="24"/>
          <w:szCs w:val="24"/>
          <w:lang w:eastAsia="sk-SK"/>
        </w:rPr>
        <w:t xml:space="preserve"> </w:t>
      </w:r>
      <w:r w:rsidRPr="00E76AA1">
        <w:rPr>
          <w:rFonts w:cstheme="minorHAnsi"/>
          <w:b/>
          <w:bCs/>
          <w:color w:val="002060"/>
          <w:sz w:val="24"/>
          <w:szCs w:val="24"/>
          <w:lang w:eastAsia="sk-SK"/>
        </w:rPr>
        <w:t>1 písm. b) zákona</w:t>
      </w:r>
      <w:r>
        <w:rPr>
          <w:rFonts w:cstheme="minorHAnsi"/>
          <w:color w:val="002060"/>
          <w:sz w:val="24"/>
          <w:szCs w:val="24"/>
          <w:lang w:eastAsia="sk-SK"/>
        </w:rPr>
        <w:t xml:space="preserve"> – </w:t>
      </w:r>
      <w:r w:rsidRPr="00E76AA1">
        <w:rPr>
          <w:rFonts w:cstheme="minorHAnsi"/>
          <w:sz w:val="24"/>
          <w:szCs w:val="24"/>
          <w:lang w:eastAsia="sk-SK"/>
        </w:rPr>
        <w:t>uloženie dieťaťu, rodičovi alebo osobe, ktorá sa osobne stará o dieťa, povinnosť podrobiť sa odbornej diagnostike v špecializovanej ambulantnej starostlivosti, ak je to potrebné na uplatnenie primeraného opatrenia sociálnoprávnej ochrany detí a sociálnej kurately pre deti a diagnostiku nemožno zabezpečiť iným spôsobom (</w:t>
      </w:r>
      <w:r w:rsidR="00156E70">
        <w:rPr>
          <w:rFonts w:cstheme="minorHAnsi"/>
          <w:sz w:val="24"/>
          <w:szCs w:val="24"/>
          <w:lang w:eastAsia="sk-SK"/>
        </w:rPr>
        <w:t xml:space="preserve">min. 10 hod. - </w:t>
      </w:r>
      <w:r w:rsidRPr="00E76AA1">
        <w:rPr>
          <w:rFonts w:cstheme="minorHAnsi"/>
          <w:sz w:val="24"/>
          <w:szCs w:val="24"/>
          <w:lang w:eastAsia="sk-SK"/>
        </w:rPr>
        <w:t>max. 20 hod.)</w:t>
      </w:r>
    </w:p>
    <w:p w14:paraId="36ECF9DE" w14:textId="528C09C3" w:rsidR="004E1444" w:rsidRPr="00E76AA1" w:rsidRDefault="004E1444" w:rsidP="00EA5766">
      <w:pPr>
        <w:pStyle w:val="Odsekzoznamu"/>
        <w:numPr>
          <w:ilvl w:val="0"/>
          <w:numId w:val="52"/>
        </w:numPr>
        <w:suppressAutoHyphens/>
        <w:spacing w:after="0" w:line="240" w:lineRule="auto"/>
        <w:jc w:val="both"/>
        <w:rPr>
          <w:rFonts w:cstheme="minorHAnsi"/>
          <w:color w:val="002060"/>
          <w:sz w:val="24"/>
          <w:szCs w:val="24"/>
          <w:lang w:eastAsia="sk-SK"/>
        </w:rPr>
      </w:pPr>
      <w:r w:rsidRPr="00EA5766">
        <w:rPr>
          <w:rFonts w:cstheme="minorHAnsi"/>
          <w:b/>
          <w:bCs/>
          <w:color w:val="002060"/>
          <w:sz w:val="24"/>
          <w:szCs w:val="24"/>
          <w:lang w:eastAsia="sk-SK"/>
        </w:rPr>
        <w:lastRenderedPageBreak/>
        <w:t>§ 12 ods. 1 písm. d)  zákona</w:t>
      </w:r>
      <w:r w:rsidRPr="00EA5766">
        <w:rPr>
          <w:rFonts w:cstheme="minorHAnsi"/>
          <w:color w:val="002060"/>
          <w:sz w:val="24"/>
          <w:szCs w:val="24"/>
          <w:lang w:eastAsia="sk-SK"/>
        </w:rPr>
        <w:t xml:space="preserve"> - </w:t>
      </w:r>
      <w:r w:rsidRPr="00EA5766">
        <w:rPr>
          <w:rFonts w:cstheme="minorHAnsi"/>
          <w:sz w:val="24"/>
          <w:szCs w:val="24"/>
          <w:lang w:eastAsia="sk-SK"/>
        </w:rPr>
        <w:t>uloženie dieťaťu, rodičovi, alebo osobe, ktorá sa osobne stará o dieťa, povinnosť zúčastniť sa na výchovnom alebo sociálnom programe</w:t>
      </w:r>
      <w:r w:rsidR="00CE5B91">
        <w:rPr>
          <w:rFonts w:cstheme="minorHAnsi"/>
          <w:sz w:val="24"/>
          <w:szCs w:val="24"/>
          <w:lang w:eastAsia="sk-SK"/>
        </w:rPr>
        <w:t xml:space="preserve"> (</w:t>
      </w:r>
      <w:r w:rsidR="00156E70">
        <w:rPr>
          <w:rFonts w:cstheme="minorHAnsi"/>
          <w:sz w:val="24"/>
          <w:szCs w:val="24"/>
          <w:lang w:eastAsia="sk-SK"/>
        </w:rPr>
        <w:t xml:space="preserve">min. 10 hod. - </w:t>
      </w:r>
      <w:r w:rsidR="00CE5B91">
        <w:rPr>
          <w:rFonts w:cstheme="minorHAnsi"/>
          <w:sz w:val="24"/>
          <w:szCs w:val="24"/>
          <w:lang w:eastAsia="sk-SK"/>
        </w:rPr>
        <w:t xml:space="preserve">max. </w:t>
      </w:r>
      <w:r w:rsidR="00E76AA1">
        <w:rPr>
          <w:rFonts w:cstheme="minorHAnsi"/>
          <w:sz w:val="24"/>
          <w:szCs w:val="24"/>
          <w:lang w:eastAsia="sk-SK"/>
        </w:rPr>
        <w:t>2</w:t>
      </w:r>
      <w:r w:rsidR="00CE5B91">
        <w:rPr>
          <w:rFonts w:cstheme="minorHAnsi"/>
          <w:sz w:val="24"/>
          <w:szCs w:val="24"/>
          <w:lang w:eastAsia="sk-SK"/>
        </w:rPr>
        <w:t>0</w:t>
      </w:r>
      <w:r w:rsidR="00156E70">
        <w:rPr>
          <w:rFonts w:cstheme="minorHAnsi"/>
          <w:sz w:val="24"/>
          <w:szCs w:val="24"/>
          <w:lang w:eastAsia="sk-SK"/>
        </w:rPr>
        <w:t xml:space="preserve"> </w:t>
      </w:r>
      <w:r w:rsidR="00CE5B91">
        <w:rPr>
          <w:rFonts w:cstheme="minorHAnsi"/>
          <w:sz w:val="24"/>
          <w:szCs w:val="24"/>
          <w:lang w:eastAsia="sk-SK"/>
        </w:rPr>
        <w:t>h</w:t>
      </w:r>
      <w:r w:rsidR="00156E70">
        <w:rPr>
          <w:rFonts w:cstheme="minorHAnsi"/>
          <w:sz w:val="24"/>
          <w:szCs w:val="24"/>
          <w:lang w:eastAsia="sk-SK"/>
        </w:rPr>
        <w:t>od.</w:t>
      </w:r>
      <w:r w:rsidR="00CE5B91">
        <w:rPr>
          <w:rFonts w:cstheme="minorHAnsi"/>
          <w:sz w:val="24"/>
          <w:szCs w:val="24"/>
          <w:lang w:eastAsia="sk-SK"/>
        </w:rPr>
        <w:t>)</w:t>
      </w:r>
    </w:p>
    <w:p w14:paraId="466F0D20" w14:textId="75440C41" w:rsidR="00E76AA1" w:rsidRDefault="00E76AA1" w:rsidP="00EA5766">
      <w:pPr>
        <w:pStyle w:val="Odsekzoznamu"/>
        <w:numPr>
          <w:ilvl w:val="0"/>
          <w:numId w:val="52"/>
        </w:numPr>
        <w:suppressAutoHyphens/>
        <w:spacing w:after="0" w:line="240" w:lineRule="auto"/>
        <w:jc w:val="both"/>
        <w:rPr>
          <w:rFonts w:cstheme="minorHAnsi"/>
          <w:color w:val="002060"/>
          <w:sz w:val="24"/>
          <w:szCs w:val="24"/>
          <w:lang w:eastAsia="sk-SK"/>
        </w:rPr>
      </w:pPr>
      <w:r>
        <w:rPr>
          <w:rFonts w:cstheme="minorHAnsi"/>
          <w:b/>
          <w:bCs/>
          <w:color w:val="002060"/>
          <w:sz w:val="24"/>
          <w:szCs w:val="24"/>
          <w:lang w:eastAsia="sk-SK"/>
        </w:rPr>
        <w:t>§ 44a ods.</w:t>
      </w:r>
      <w:r>
        <w:rPr>
          <w:rFonts w:cstheme="minorHAnsi"/>
          <w:color w:val="002060"/>
          <w:sz w:val="24"/>
          <w:szCs w:val="24"/>
          <w:lang w:eastAsia="sk-SK"/>
        </w:rPr>
        <w:t xml:space="preserve"> </w:t>
      </w:r>
      <w:r w:rsidRPr="00156E70">
        <w:rPr>
          <w:rFonts w:cstheme="minorHAnsi"/>
          <w:b/>
          <w:bCs/>
          <w:color w:val="002060"/>
          <w:sz w:val="24"/>
          <w:szCs w:val="24"/>
          <w:lang w:eastAsia="sk-SK"/>
        </w:rPr>
        <w:t>1 písm. a) zákona</w:t>
      </w:r>
      <w:r>
        <w:rPr>
          <w:rFonts w:cstheme="minorHAnsi"/>
          <w:color w:val="002060"/>
          <w:sz w:val="24"/>
          <w:szCs w:val="24"/>
          <w:lang w:eastAsia="sk-SK"/>
        </w:rPr>
        <w:t xml:space="preserve"> – </w:t>
      </w:r>
      <w:r w:rsidRPr="00156E70">
        <w:rPr>
          <w:rFonts w:cstheme="minorHAnsi"/>
          <w:sz w:val="24"/>
          <w:szCs w:val="24"/>
          <w:lang w:eastAsia="sk-SK"/>
        </w:rPr>
        <w:t>poskytovanie alebo zabezpečenie poskytnutia sociálneho poradenstva alebo iného odborného poradenstva (</w:t>
      </w:r>
      <w:r w:rsidR="00156E70">
        <w:rPr>
          <w:rFonts w:cstheme="minorHAnsi"/>
          <w:sz w:val="24"/>
          <w:szCs w:val="24"/>
          <w:lang w:eastAsia="sk-SK"/>
        </w:rPr>
        <w:t xml:space="preserve">min. 10 hod. - </w:t>
      </w:r>
      <w:r w:rsidRPr="00156E70">
        <w:rPr>
          <w:rFonts w:cstheme="minorHAnsi"/>
          <w:sz w:val="24"/>
          <w:szCs w:val="24"/>
          <w:lang w:eastAsia="sk-SK"/>
        </w:rPr>
        <w:t>max. 30 hod.)</w:t>
      </w:r>
    </w:p>
    <w:p w14:paraId="7F72B5D4" w14:textId="72EF6AA1" w:rsidR="00E76AA1" w:rsidRDefault="00E76AA1" w:rsidP="00EA5766">
      <w:pPr>
        <w:pStyle w:val="Odsekzoznamu"/>
        <w:numPr>
          <w:ilvl w:val="0"/>
          <w:numId w:val="52"/>
        </w:numPr>
        <w:suppressAutoHyphens/>
        <w:spacing w:after="0" w:line="240" w:lineRule="auto"/>
        <w:jc w:val="both"/>
        <w:rPr>
          <w:rFonts w:cstheme="minorHAnsi"/>
          <w:color w:val="002060"/>
          <w:sz w:val="24"/>
          <w:szCs w:val="24"/>
          <w:lang w:eastAsia="sk-SK"/>
        </w:rPr>
      </w:pPr>
      <w:r>
        <w:rPr>
          <w:rFonts w:cstheme="minorHAnsi"/>
          <w:b/>
          <w:bCs/>
          <w:color w:val="002060"/>
          <w:sz w:val="24"/>
          <w:szCs w:val="24"/>
          <w:lang w:eastAsia="sk-SK"/>
        </w:rPr>
        <w:t>§44a ods</w:t>
      </w:r>
      <w:r w:rsidRPr="00156E70">
        <w:rPr>
          <w:rFonts w:cstheme="minorHAnsi"/>
          <w:b/>
          <w:bCs/>
          <w:color w:val="002060"/>
          <w:sz w:val="24"/>
          <w:szCs w:val="24"/>
          <w:lang w:eastAsia="sk-SK"/>
        </w:rPr>
        <w:t>. 1 písm. b) bod 1 zákona</w:t>
      </w:r>
      <w:r>
        <w:rPr>
          <w:rFonts w:cstheme="minorHAnsi"/>
          <w:color w:val="002060"/>
          <w:sz w:val="24"/>
          <w:szCs w:val="24"/>
          <w:lang w:eastAsia="sk-SK"/>
        </w:rPr>
        <w:t xml:space="preserve"> – </w:t>
      </w:r>
      <w:r w:rsidRPr="00156E70">
        <w:rPr>
          <w:rFonts w:cstheme="minorHAnsi"/>
          <w:sz w:val="24"/>
          <w:szCs w:val="24"/>
          <w:lang w:eastAsia="sk-SK"/>
        </w:rPr>
        <w:t>vykonanie alebo zabezpečenie vykonania opatrení na uľahčenie riešenia výchovných problémov alebo rodinných problémov</w:t>
      </w:r>
      <w:r w:rsidR="00156E70" w:rsidRPr="00156E70">
        <w:rPr>
          <w:rFonts w:cstheme="minorHAnsi"/>
          <w:sz w:val="24"/>
          <w:szCs w:val="24"/>
          <w:lang w:eastAsia="sk-SK"/>
        </w:rPr>
        <w:t xml:space="preserve"> (</w:t>
      </w:r>
      <w:r w:rsidR="00156E70">
        <w:rPr>
          <w:rFonts w:cstheme="minorHAnsi"/>
          <w:sz w:val="24"/>
          <w:szCs w:val="24"/>
          <w:lang w:eastAsia="sk-SK"/>
        </w:rPr>
        <w:t xml:space="preserve">min. 10 hod. - </w:t>
      </w:r>
      <w:r w:rsidR="00156E70" w:rsidRPr="00156E70">
        <w:rPr>
          <w:rFonts w:cstheme="minorHAnsi"/>
          <w:sz w:val="24"/>
          <w:szCs w:val="24"/>
          <w:lang w:eastAsia="sk-SK"/>
        </w:rPr>
        <w:t>max. 80 hod</w:t>
      </w:r>
      <w:r w:rsidR="00156E70">
        <w:rPr>
          <w:rFonts w:cstheme="minorHAnsi"/>
          <w:sz w:val="24"/>
          <w:szCs w:val="24"/>
          <w:lang w:eastAsia="sk-SK"/>
        </w:rPr>
        <w:t>.</w:t>
      </w:r>
      <w:r w:rsidR="00156E70" w:rsidRPr="00156E70">
        <w:rPr>
          <w:rFonts w:cstheme="minorHAnsi"/>
          <w:sz w:val="24"/>
          <w:szCs w:val="24"/>
          <w:lang w:eastAsia="sk-SK"/>
        </w:rPr>
        <w:t>)</w:t>
      </w:r>
    </w:p>
    <w:p w14:paraId="3EFBABEA" w14:textId="5D7ED646" w:rsidR="00156E70" w:rsidRPr="00156E70" w:rsidRDefault="00156E70" w:rsidP="00EA5766">
      <w:pPr>
        <w:pStyle w:val="Odsekzoznamu"/>
        <w:numPr>
          <w:ilvl w:val="0"/>
          <w:numId w:val="52"/>
        </w:numPr>
        <w:suppressAutoHyphens/>
        <w:spacing w:after="0" w:line="240" w:lineRule="auto"/>
        <w:jc w:val="both"/>
        <w:rPr>
          <w:rFonts w:cstheme="minorHAnsi"/>
          <w:sz w:val="24"/>
          <w:szCs w:val="24"/>
          <w:lang w:eastAsia="sk-SK"/>
        </w:rPr>
      </w:pPr>
      <w:r>
        <w:rPr>
          <w:rFonts w:cstheme="minorHAnsi"/>
          <w:b/>
          <w:bCs/>
          <w:color w:val="002060"/>
          <w:sz w:val="24"/>
          <w:szCs w:val="24"/>
          <w:lang w:eastAsia="sk-SK"/>
        </w:rPr>
        <w:t>§44a ods.</w:t>
      </w:r>
      <w:r>
        <w:rPr>
          <w:rFonts w:cstheme="minorHAnsi"/>
          <w:color w:val="002060"/>
          <w:sz w:val="24"/>
          <w:szCs w:val="24"/>
          <w:lang w:eastAsia="sk-SK"/>
        </w:rPr>
        <w:t xml:space="preserve"> </w:t>
      </w:r>
      <w:r w:rsidRPr="00156E70">
        <w:rPr>
          <w:rFonts w:cstheme="minorHAnsi"/>
          <w:b/>
          <w:bCs/>
          <w:color w:val="002060"/>
          <w:sz w:val="24"/>
          <w:szCs w:val="24"/>
          <w:lang w:eastAsia="sk-SK"/>
        </w:rPr>
        <w:t>1 písm. b) bod 2 zákona</w:t>
      </w:r>
      <w:r>
        <w:rPr>
          <w:rFonts w:cstheme="minorHAnsi"/>
          <w:color w:val="002060"/>
          <w:sz w:val="24"/>
          <w:szCs w:val="24"/>
          <w:lang w:eastAsia="sk-SK"/>
        </w:rPr>
        <w:t xml:space="preserve"> – </w:t>
      </w:r>
      <w:r w:rsidRPr="00156E70">
        <w:rPr>
          <w:rFonts w:cstheme="minorHAnsi"/>
          <w:sz w:val="24"/>
          <w:szCs w:val="24"/>
          <w:lang w:eastAsia="sk-SK"/>
        </w:rPr>
        <w:t>vykonanie alebo zabezpečenie vykonania opatrení pri uplatňovaní zákonných nárokov dieťaťa (</w:t>
      </w:r>
      <w:r w:rsidR="003F6A92">
        <w:rPr>
          <w:rFonts w:cstheme="minorHAnsi"/>
          <w:sz w:val="24"/>
          <w:szCs w:val="24"/>
          <w:lang w:eastAsia="sk-SK"/>
        </w:rPr>
        <w:t>min. 1</w:t>
      </w:r>
      <w:r w:rsidR="008D0C22">
        <w:rPr>
          <w:rFonts w:cstheme="minorHAnsi"/>
          <w:sz w:val="24"/>
          <w:szCs w:val="24"/>
          <w:lang w:eastAsia="sk-SK"/>
        </w:rPr>
        <w:t>0</w:t>
      </w:r>
      <w:r w:rsidR="003F6A92">
        <w:rPr>
          <w:rFonts w:cstheme="minorHAnsi"/>
          <w:sz w:val="24"/>
          <w:szCs w:val="24"/>
          <w:lang w:eastAsia="sk-SK"/>
        </w:rPr>
        <w:t xml:space="preserve"> hod. - </w:t>
      </w:r>
      <w:r w:rsidRPr="00156E70">
        <w:rPr>
          <w:rFonts w:cstheme="minorHAnsi"/>
          <w:sz w:val="24"/>
          <w:szCs w:val="24"/>
          <w:lang w:eastAsia="sk-SK"/>
        </w:rPr>
        <w:t>max. 10 hod.)</w:t>
      </w:r>
    </w:p>
    <w:p w14:paraId="6495B2EF" w14:textId="67C77CCD" w:rsidR="00BA57CD" w:rsidRPr="00BA57CD" w:rsidRDefault="004E1444" w:rsidP="00BA57CD">
      <w:pPr>
        <w:pStyle w:val="Odsekzoznamu"/>
        <w:numPr>
          <w:ilvl w:val="0"/>
          <w:numId w:val="52"/>
        </w:numPr>
        <w:suppressAutoHyphens/>
        <w:spacing w:after="0" w:line="240" w:lineRule="auto"/>
        <w:ind w:left="357"/>
        <w:contextualSpacing w:val="0"/>
        <w:jc w:val="both"/>
        <w:rPr>
          <w:rFonts w:cstheme="minorHAnsi"/>
          <w:color w:val="002060"/>
          <w:sz w:val="24"/>
          <w:szCs w:val="24"/>
          <w:lang w:eastAsia="sk-SK"/>
        </w:rPr>
      </w:pPr>
      <w:r w:rsidRPr="004E1444">
        <w:rPr>
          <w:rFonts w:cstheme="minorHAnsi"/>
          <w:b/>
          <w:bCs/>
          <w:color w:val="002060"/>
          <w:sz w:val="24"/>
          <w:szCs w:val="24"/>
          <w:lang w:eastAsia="sk-SK"/>
        </w:rPr>
        <w:t>§ 73 ods. 6 písm. e) zákona</w:t>
      </w:r>
      <w:r w:rsidRPr="004E1444">
        <w:rPr>
          <w:rFonts w:cstheme="minorHAnsi"/>
          <w:color w:val="002060"/>
          <w:sz w:val="24"/>
          <w:szCs w:val="24"/>
          <w:lang w:eastAsia="sk-SK"/>
        </w:rPr>
        <w:t xml:space="preserve"> - </w:t>
      </w:r>
      <w:r w:rsidRPr="004E1444">
        <w:rPr>
          <w:rFonts w:cstheme="minorHAnsi"/>
          <w:sz w:val="24"/>
          <w:szCs w:val="24"/>
          <w:lang w:eastAsia="sk-SK"/>
        </w:rPr>
        <w:t>poskytovanie sociálneho poradenstva mladému dospelému po ukončení náhradnej starostlivosti</w:t>
      </w:r>
      <w:r w:rsidR="00CE5B91">
        <w:rPr>
          <w:rFonts w:cstheme="minorHAnsi"/>
          <w:sz w:val="24"/>
          <w:szCs w:val="24"/>
          <w:lang w:eastAsia="sk-SK"/>
        </w:rPr>
        <w:t xml:space="preserve"> (</w:t>
      </w:r>
      <w:r w:rsidR="003F6A92">
        <w:rPr>
          <w:rFonts w:cstheme="minorHAnsi"/>
          <w:sz w:val="24"/>
          <w:szCs w:val="24"/>
          <w:lang w:eastAsia="sk-SK"/>
        </w:rPr>
        <w:t xml:space="preserve">min. 10 hod. - </w:t>
      </w:r>
      <w:r w:rsidR="00CE5B91">
        <w:rPr>
          <w:rFonts w:cstheme="minorHAnsi"/>
          <w:sz w:val="24"/>
          <w:szCs w:val="24"/>
          <w:lang w:eastAsia="sk-SK"/>
        </w:rPr>
        <w:t xml:space="preserve">max. </w:t>
      </w:r>
      <w:r w:rsidR="00156E70">
        <w:rPr>
          <w:rFonts w:cstheme="minorHAnsi"/>
          <w:sz w:val="24"/>
          <w:szCs w:val="24"/>
          <w:lang w:eastAsia="sk-SK"/>
        </w:rPr>
        <w:t>25</w:t>
      </w:r>
      <w:r w:rsidR="00CE5B91">
        <w:rPr>
          <w:rFonts w:cstheme="minorHAnsi"/>
          <w:sz w:val="24"/>
          <w:szCs w:val="24"/>
          <w:lang w:eastAsia="sk-SK"/>
        </w:rPr>
        <w:t xml:space="preserve"> h</w:t>
      </w:r>
      <w:r w:rsidR="00156E70">
        <w:rPr>
          <w:rFonts w:cstheme="minorHAnsi"/>
          <w:sz w:val="24"/>
          <w:szCs w:val="24"/>
          <w:lang w:eastAsia="sk-SK"/>
        </w:rPr>
        <w:t>od.</w:t>
      </w:r>
      <w:r w:rsidR="00CE5B91">
        <w:rPr>
          <w:rFonts w:cstheme="minorHAnsi"/>
          <w:sz w:val="24"/>
          <w:szCs w:val="24"/>
          <w:lang w:eastAsia="sk-SK"/>
        </w:rPr>
        <w:t>)</w:t>
      </w:r>
    </w:p>
    <w:p w14:paraId="15C4380E" w14:textId="77777777" w:rsidR="00BA57CD" w:rsidRPr="00BA57CD" w:rsidRDefault="00BA57CD" w:rsidP="00BA57CD">
      <w:pPr>
        <w:pStyle w:val="Odsekzoznamu"/>
        <w:spacing w:after="200" w:line="276" w:lineRule="auto"/>
        <w:ind w:left="360"/>
        <w:rPr>
          <w:b/>
          <w:bCs/>
          <w:color w:val="1F3864" w:themeColor="accent1" w:themeShade="80"/>
          <w:sz w:val="24"/>
          <w:szCs w:val="24"/>
        </w:rPr>
      </w:pPr>
    </w:p>
    <w:p w14:paraId="31BEA00E" w14:textId="3F896A6A" w:rsidR="001D26D2" w:rsidRPr="003F6A92" w:rsidRDefault="00004C4A" w:rsidP="00BA57CD">
      <w:pPr>
        <w:pStyle w:val="Odsekzoznamu"/>
        <w:numPr>
          <w:ilvl w:val="0"/>
          <w:numId w:val="52"/>
        </w:numPr>
        <w:spacing w:after="200" w:line="276" w:lineRule="auto"/>
        <w:rPr>
          <w:b/>
          <w:bCs/>
          <w:color w:val="1F3864" w:themeColor="accent1" w:themeShade="80"/>
          <w:sz w:val="24"/>
          <w:szCs w:val="24"/>
        </w:rPr>
      </w:pPr>
      <w:r w:rsidRPr="00BA57CD">
        <w:rPr>
          <w:color w:val="FF0000"/>
          <w:sz w:val="24"/>
          <w:szCs w:val="24"/>
        </w:rPr>
        <w:t xml:space="preserve"> </w:t>
      </w:r>
      <w:r w:rsidRPr="003F6A92">
        <w:rPr>
          <w:b/>
          <w:bCs/>
          <w:color w:val="1F3864" w:themeColor="accent1" w:themeShade="80"/>
          <w:sz w:val="24"/>
          <w:szCs w:val="24"/>
        </w:rPr>
        <w:t>Centrum vykonáva prípravu profesionálnych náhradných rodičov podľa §52 ods. 2</w:t>
      </w:r>
    </w:p>
    <w:p w14:paraId="30FE3936" w14:textId="0B9DC03F" w:rsidR="00004C4A" w:rsidRPr="00C60EAC" w:rsidRDefault="00FB19FE" w:rsidP="00004C4A">
      <w:pPr>
        <w:spacing w:line="276" w:lineRule="auto"/>
        <w:jc w:val="both"/>
        <w:rPr>
          <w:b/>
          <w:sz w:val="28"/>
          <w:szCs w:val="28"/>
        </w:rPr>
      </w:pPr>
      <w:r>
        <w:rPr>
          <w:b/>
          <w:sz w:val="28"/>
          <w:szCs w:val="28"/>
        </w:rPr>
        <w:t xml:space="preserve">3. </w:t>
      </w:r>
      <w:r w:rsidR="00004C4A" w:rsidRPr="00C60EAC">
        <w:rPr>
          <w:b/>
          <w:sz w:val="28"/>
          <w:szCs w:val="28"/>
        </w:rPr>
        <w:t>Druh vykonávaných opatrení</w:t>
      </w:r>
    </w:p>
    <w:p w14:paraId="23E59F1E" w14:textId="77777777" w:rsidR="00004C4A" w:rsidRPr="00527A04" w:rsidRDefault="00004C4A" w:rsidP="00004C4A">
      <w:pPr>
        <w:spacing w:line="276" w:lineRule="auto"/>
        <w:jc w:val="both"/>
        <w:rPr>
          <w:b/>
        </w:rPr>
      </w:pPr>
      <w:r w:rsidRPr="00527A04">
        <w:rPr>
          <w:b/>
        </w:rPr>
        <w:t>Pobytové opatrenia súdu:</w:t>
      </w:r>
    </w:p>
    <w:p w14:paraId="3B16005A" w14:textId="77777777" w:rsidR="00004C4A" w:rsidRPr="00643EFD" w:rsidRDefault="00004C4A" w:rsidP="00D75B8D">
      <w:pPr>
        <w:pStyle w:val="Odsekzoznamu"/>
        <w:numPr>
          <w:ilvl w:val="0"/>
          <w:numId w:val="7"/>
        </w:numPr>
        <w:spacing w:line="276" w:lineRule="auto"/>
        <w:jc w:val="both"/>
        <w:rPr>
          <w:rFonts w:ascii="Calibri" w:hAnsi="Calibri" w:cs="Calibri"/>
          <w:sz w:val="24"/>
          <w:szCs w:val="24"/>
        </w:rPr>
      </w:pPr>
      <w:r w:rsidRPr="00643EFD">
        <w:rPr>
          <w:rFonts w:ascii="Calibri" w:hAnsi="Calibri" w:cs="Calibri"/>
          <w:sz w:val="24"/>
          <w:szCs w:val="24"/>
        </w:rPr>
        <w:t>neodkladné opatrenia</w:t>
      </w:r>
    </w:p>
    <w:p w14:paraId="56185299" w14:textId="77777777" w:rsidR="00004C4A" w:rsidRPr="00643EFD" w:rsidRDefault="00004C4A" w:rsidP="00D75B8D">
      <w:pPr>
        <w:pStyle w:val="Odsekzoznamu"/>
        <w:numPr>
          <w:ilvl w:val="0"/>
          <w:numId w:val="7"/>
        </w:numPr>
        <w:spacing w:line="276" w:lineRule="auto"/>
        <w:jc w:val="both"/>
        <w:rPr>
          <w:rFonts w:ascii="Calibri" w:hAnsi="Calibri" w:cs="Calibri"/>
          <w:sz w:val="24"/>
          <w:szCs w:val="24"/>
        </w:rPr>
      </w:pPr>
      <w:r w:rsidRPr="00643EFD">
        <w:rPr>
          <w:rFonts w:ascii="Calibri" w:hAnsi="Calibri" w:cs="Calibri"/>
          <w:sz w:val="24"/>
          <w:szCs w:val="24"/>
        </w:rPr>
        <w:t>nariadenie ústavnej starostlivosti</w:t>
      </w:r>
    </w:p>
    <w:p w14:paraId="7E25AE44" w14:textId="77777777" w:rsidR="00004C4A" w:rsidRPr="00643EFD" w:rsidRDefault="00004C4A" w:rsidP="00D75B8D">
      <w:pPr>
        <w:pStyle w:val="Odsekzoznamu"/>
        <w:numPr>
          <w:ilvl w:val="0"/>
          <w:numId w:val="7"/>
        </w:numPr>
        <w:spacing w:line="276" w:lineRule="auto"/>
        <w:jc w:val="both"/>
        <w:rPr>
          <w:rFonts w:ascii="Calibri" w:hAnsi="Calibri" w:cs="Calibri"/>
          <w:sz w:val="24"/>
          <w:szCs w:val="24"/>
        </w:rPr>
      </w:pPr>
      <w:r w:rsidRPr="00643EFD">
        <w:rPr>
          <w:rFonts w:ascii="Calibri" w:hAnsi="Calibri" w:cs="Calibri"/>
          <w:sz w:val="24"/>
          <w:szCs w:val="24"/>
        </w:rPr>
        <w:t>uloženie pobytového výchovného opatrenia</w:t>
      </w:r>
    </w:p>
    <w:p w14:paraId="0850F0A6" w14:textId="77777777" w:rsidR="00004C4A" w:rsidRPr="00643EFD" w:rsidRDefault="00004C4A" w:rsidP="00004C4A">
      <w:pPr>
        <w:spacing w:line="276" w:lineRule="auto"/>
        <w:jc w:val="both"/>
        <w:rPr>
          <w:rFonts w:ascii="Calibri" w:hAnsi="Calibri" w:cs="Calibri"/>
          <w:b/>
          <w:sz w:val="24"/>
          <w:szCs w:val="24"/>
        </w:rPr>
      </w:pPr>
      <w:r w:rsidRPr="00643EFD">
        <w:rPr>
          <w:rFonts w:ascii="Calibri" w:hAnsi="Calibri" w:cs="Calibri"/>
          <w:b/>
          <w:sz w:val="24"/>
          <w:szCs w:val="24"/>
        </w:rPr>
        <w:t>Pobytové opatrenia na základe dohody pre:</w:t>
      </w:r>
    </w:p>
    <w:p w14:paraId="242CCAD3" w14:textId="77777777" w:rsidR="00004C4A" w:rsidRPr="00643EFD" w:rsidRDefault="00004C4A" w:rsidP="00D75B8D">
      <w:pPr>
        <w:pStyle w:val="Odsekzoznamu"/>
        <w:numPr>
          <w:ilvl w:val="0"/>
          <w:numId w:val="8"/>
        </w:numPr>
        <w:spacing w:line="276" w:lineRule="auto"/>
        <w:jc w:val="both"/>
        <w:rPr>
          <w:rFonts w:ascii="Calibri" w:hAnsi="Calibri" w:cs="Calibri"/>
          <w:sz w:val="24"/>
          <w:szCs w:val="24"/>
        </w:rPr>
      </w:pPr>
      <w:r w:rsidRPr="00643EFD">
        <w:rPr>
          <w:rFonts w:ascii="Calibri" w:hAnsi="Calibri" w:cs="Calibri"/>
          <w:sz w:val="24"/>
          <w:szCs w:val="24"/>
        </w:rPr>
        <w:t>plnoletú fyzickú osobu, ktorou je mladý dospelý po ukončení ústavnej starostlivosti na zabezpečenie poskytovania starostlivosti mladému dospelému po dovŕšení plnoletosti</w:t>
      </w:r>
      <w:r w:rsidR="009E0529" w:rsidRPr="00643EFD">
        <w:rPr>
          <w:rFonts w:ascii="Calibri" w:hAnsi="Calibri" w:cs="Calibri"/>
          <w:sz w:val="24"/>
          <w:szCs w:val="24"/>
        </w:rPr>
        <w:t xml:space="preserve"> </w:t>
      </w:r>
      <w:r w:rsidR="009E0529" w:rsidRPr="00643EFD">
        <w:rPr>
          <w:rFonts w:ascii="Calibri" w:hAnsi="Calibri" w:cs="Calibri"/>
          <w:color w:val="000000"/>
          <w:sz w:val="24"/>
          <w:szCs w:val="24"/>
          <w:shd w:val="clear" w:color="auto" w:fill="FFFFFF"/>
        </w:rPr>
        <w:t xml:space="preserve">do jeho osamostatnenia sa, </w:t>
      </w:r>
      <w:r w:rsidR="00361FF6" w:rsidRPr="00643EFD">
        <w:rPr>
          <w:rFonts w:ascii="Calibri" w:hAnsi="Calibri" w:cs="Calibri"/>
          <w:color w:val="000000"/>
          <w:sz w:val="24"/>
          <w:szCs w:val="24"/>
          <w:shd w:val="clear" w:color="auto" w:fill="FFFFFF"/>
        </w:rPr>
        <w:t>p</w:t>
      </w:r>
      <w:r w:rsidR="00361FF6" w:rsidRPr="00643EFD">
        <w:rPr>
          <w:rFonts w:ascii="Calibri" w:hAnsi="Calibri" w:cs="Calibri"/>
          <w:sz w:val="24"/>
          <w:szCs w:val="24"/>
        </w:rPr>
        <w:t>odmienkou predĺženia pobytu tejto plnoletej fyzickej osobe je sústavná príprava na povolanie</w:t>
      </w:r>
      <w:r w:rsidR="00CC2601" w:rsidRPr="00643EFD">
        <w:rPr>
          <w:rFonts w:ascii="Calibri" w:hAnsi="Calibri" w:cs="Calibri"/>
          <w:sz w:val="24"/>
          <w:szCs w:val="24"/>
        </w:rPr>
        <w:t>,</w:t>
      </w:r>
      <w:r w:rsidR="00361FF6" w:rsidRPr="00643EFD">
        <w:rPr>
          <w:rFonts w:ascii="Calibri" w:hAnsi="Calibri" w:cs="Calibri"/>
          <w:sz w:val="24"/>
          <w:szCs w:val="24"/>
        </w:rPr>
        <w:t xml:space="preserve"> </w:t>
      </w:r>
      <w:r w:rsidR="00CC2601" w:rsidRPr="00643EFD">
        <w:rPr>
          <w:rFonts w:ascii="Calibri" w:hAnsi="Calibri" w:cs="Calibri"/>
          <w:sz w:val="24"/>
          <w:szCs w:val="24"/>
        </w:rPr>
        <w:t>pričom</w:t>
      </w:r>
      <w:r w:rsidR="00361FF6" w:rsidRPr="00643EFD">
        <w:rPr>
          <w:rFonts w:ascii="Calibri" w:hAnsi="Calibri" w:cs="Calibri"/>
          <w:sz w:val="24"/>
          <w:szCs w:val="24"/>
        </w:rPr>
        <w:t> dĺžka pobytu je najviac 24 mesiacov po dovŕšení 25. roku veku.</w:t>
      </w:r>
    </w:p>
    <w:p w14:paraId="656DD52B" w14:textId="39382929" w:rsidR="00004C4A" w:rsidRPr="00643EFD" w:rsidRDefault="00004C4A" w:rsidP="00D75B8D">
      <w:pPr>
        <w:pStyle w:val="Odsekzoznamu"/>
        <w:numPr>
          <w:ilvl w:val="0"/>
          <w:numId w:val="8"/>
        </w:numPr>
        <w:spacing w:line="276" w:lineRule="auto"/>
        <w:jc w:val="both"/>
        <w:rPr>
          <w:rFonts w:ascii="Calibri" w:hAnsi="Calibri" w:cs="Calibri"/>
          <w:sz w:val="24"/>
          <w:szCs w:val="24"/>
        </w:rPr>
      </w:pPr>
      <w:r w:rsidRPr="00643EFD">
        <w:rPr>
          <w:rFonts w:ascii="Calibri" w:hAnsi="Calibri" w:cs="Calibri"/>
          <w:sz w:val="24"/>
          <w:szCs w:val="24"/>
        </w:rPr>
        <w:t>4 mal. deti na dobrovoľnom pobyte v prípade voľných miest na samostatne usporiadanej skupine na ul. Mieru č. 155, Jesenské</w:t>
      </w:r>
    </w:p>
    <w:p w14:paraId="37B4B1AA" w14:textId="77777777" w:rsidR="00004C4A" w:rsidRPr="00643EFD" w:rsidRDefault="00004C4A" w:rsidP="00004C4A">
      <w:pPr>
        <w:spacing w:line="276" w:lineRule="auto"/>
        <w:jc w:val="both"/>
        <w:rPr>
          <w:rFonts w:ascii="Calibri" w:hAnsi="Calibri" w:cs="Calibri"/>
          <w:b/>
          <w:bCs/>
          <w:sz w:val="24"/>
          <w:szCs w:val="24"/>
        </w:rPr>
      </w:pPr>
      <w:r w:rsidRPr="00643EFD">
        <w:rPr>
          <w:rFonts w:ascii="Calibri" w:hAnsi="Calibri" w:cs="Calibri"/>
          <w:b/>
          <w:bCs/>
          <w:sz w:val="24"/>
          <w:szCs w:val="24"/>
        </w:rPr>
        <w:t>Centrum vykonáva opatrenia pobytovou formou v:</w:t>
      </w:r>
    </w:p>
    <w:p w14:paraId="2A10A671" w14:textId="77777777" w:rsidR="00004C4A" w:rsidRPr="00643EFD" w:rsidRDefault="00004C4A" w:rsidP="00D75B8D">
      <w:pPr>
        <w:pStyle w:val="Odsekzoznamu"/>
        <w:numPr>
          <w:ilvl w:val="0"/>
          <w:numId w:val="11"/>
        </w:numPr>
        <w:spacing w:line="276" w:lineRule="auto"/>
        <w:jc w:val="both"/>
        <w:rPr>
          <w:rFonts w:ascii="Calibri" w:hAnsi="Calibri" w:cs="Calibri"/>
          <w:sz w:val="24"/>
          <w:szCs w:val="24"/>
        </w:rPr>
      </w:pPr>
      <w:r w:rsidRPr="00643EFD">
        <w:rPr>
          <w:rFonts w:ascii="Calibri" w:hAnsi="Calibri" w:cs="Calibri"/>
          <w:sz w:val="24"/>
          <w:szCs w:val="24"/>
        </w:rPr>
        <w:t>Samostatne usporiadanej skupine</w:t>
      </w:r>
    </w:p>
    <w:p w14:paraId="5BCE152A" w14:textId="77777777" w:rsidR="00004C4A" w:rsidRPr="00643EFD" w:rsidRDefault="00004C4A" w:rsidP="00D75B8D">
      <w:pPr>
        <w:pStyle w:val="Odsekzoznamu"/>
        <w:numPr>
          <w:ilvl w:val="0"/>
          <w:numId w:val="11"/>
        </w:numPr>
        <w:spacing w:line="276" w:lineRule="auto"/>
        <w:jc w:val="both"/>
        <w:rPr>
          <w:rFonts w:ascii="Calibri" w:hAnsi="Calibri" w:cs="Calibri"/>
          <w:sz w:val="24"/>
          <w:szCs w:val="24"/>
        </w:rPr>
      </w:pPr>
      <w:r w:rsidRPr="00643EFD">
        <w:rPr>
          <w:rFonts w:ascii="Calibri" w:hAnsi="Calibri" w:cs="Calibri"/>
          <w:sz w:val="24"/>
          <w:szCs w:val="24"/>
        </w:rPr>
        <w:t>Profesionálnej náhradnej rodine</w:t>
      </w:r>
    </w:p>
    <w:p w14:paraId="65269963" w14:textId="77777777" w:rsidR="00004C4A" w:rsidRPr="00643EFD" w:rsidRDefault="00004C4A" w:rsidP="00004C4A">
      <w:pPr>
        <w:spacing w:line="276" w:lineRule="auto"/>
        <w:jc w:val="both"/>
        <w:rPr>
          <w:rFonts w:ascii="Calibri" w:hAnsi="Calibri" w:cs="Calibri"/>
          <w:b/>
          <w:sz w:val="24"/>
          <w:szCs w:val="24"/>
        </w:rPr>
      </w:pPr>
      <w:r w:rsidRPr="00643EFD">
        <w:rPr>
          <w:rFonts w:ascii="Calibri" w:hAnsi="Calibri" w:cs="Calibri"/>
          <w:b/>
          <w:sz w:val="24"/>
          <w:szCs w:val="24"/>
        </w:rPr>
        <w:t xml:space="preserve">Opatrenia ambulantné a terénne: </w:t>
      </w:r>
    </w:p>
    <w:p w14:paraId="14D7615B" w14:textId="77777777" w:rsidR="00004C4A" w:rsidRPr="00643EFD" w:rsidRDefault="00004C4A" w:rsidP="00D75B8D">
      <w:pPr>
        <w:pStyle w:val="Odsekzoznamu"/>
        <w:numPr>
          <w:ilvl w:val="0"/>
          <w:numId w:val="9"/>
        </w:numPr>
        <w:spacing w:line="276" w:lineRule="auto"/>
        <w:jc w:val="both"/>
        <w:rPr>
          <w:rFonts w:ascii="Calibri" w:hAnsi="Calibri" w:cs="Calibri"/>
          <w:sz w:val="24"/>
          <w:szCs w:val="24"/>
        </w:rPr>
      </w:pPr>
      <w:r w:rsidRPr="00643EFD">
        <w:rPr>
          <w:rFonts w:ascii="Calibri" w:hAnsi="Calibri" w:cs="Calibri"/>
          <w:sz w:val="24"/>
          <w:szCs w:val="24"/>
        </w:rPr>
        <w:t>výchovné opatrenia</w:t>
      </w:r>
    </w:p>
    <w:p w14:paraId="25BE933D" w14:textId="1890D78A" w:rsidR="00004C4A" w:rsidRPr="00472158" w:rsidRDefault="00004C4A" w:rsidP="00D75B8D">
      <w:pPr>
        <w:pStyle w:val="Odsekzoznamu"/>
        <w:numPr>
          <w:ilvl w:val="0"/>
          <w:numId w:val="9"/>
        </w:numPr>
        <w:spacing w:line="276" w:lineRule="auto"/>
        <w:jc w:val="both"/>
        <w:rPr>
          <w:rFonts w:ascii="Calibri" w:hAnsi="Calibri" w:cs="Calibri"/>
          <w:b/>
          <w:color w:val="000000" w:themeColor="text1"/>
          <w:sz w:val="24"/>
          <w:szCs w:val="24"/>
        </w:rPr>
      </w:pPr>
      <w:r w:rsidRPr="00643EFD">
        <w:rPr>
          <w:rFonts w:ascii="Calibri" w:hAnsi="Calibri" w:cs="Calibri"/>
          <w:sz w:val="24"/>
          <w:szCs w:val="24"/>
        </w:rPr>
        <w:t xml:space="preserve">opatrenia podľa §44a ods. 1 na uľahčenie zabezpečovania náhradného rodinného prostredia pre dieťa </w:t>
      </w:r>
    </w:p>
    <w:p w14:paraId="5278ADB8" w14:textId="77777777" w:rsidR="00472158" w:rsidRPr="00634325" w:rsidRDefault="00472158" w:rsidP="00472158">
      <w:pPr>
        <w:pStyle w:val="Odsekzoznamu"/>
        <w:spacing w:line="276" w:lineRule="auto"/>
        <w:ind w:left="360"/>
        <w:jc w:val="both"/>
        <w:rPr>
          <w:rFonts w:ascii="Calibri" w:hAnsi="Calibri" w:cs="Calibri"/>
          <w:b/>
          <w:color w:val="000000" w:themeColor="text1"/>
          <w:sz w:val="24"/>
          <w:szCs w:val="24"/>
        </w:rPr>
      </w:pPr>
    </w:p>
    <w:p w14:paraId="11638313" w14:textId="5880054C" w:rsidR="00004C4A" w:rsidRPr="00C60EAC" w:rsidRDefault="00FB19FE" w:rsidP="00004C4A">
      <w:pPr>
        <w:spacing w:line="276" w:lineRule="auto"/>
        <w:jc w:val="both"/>
        <w:rPr>
          <w:rStyle w:val="Hypertextovprepojenie"/>
          <w:rFonts w:cstheme="minorHAnsi"/>
          <w:b/>
          <w:i/>
          <w:iCs/>
          <w:color w:val="000000" w:themeColor="text1"/>
          <w:sz w:val="28"/>
          <w:szCs w:val="28"/>
          <w:shd w:val="clear" w:color="auto" w:fill="FFFFFF"/>
        </w:rPr>
      </w:pPr>
      <w:r>
        <w:rPr>
          <w:rFonts w:cstheme="minorHAnsi"/>
          <w:b/>
          <w:color w:val="000000" w:themeColor="text1"/>
          <w:sz w:val="28"/>
          <w:szCs w:val="28"/>
          <w:shd w:val="clear" w:color="auto" w:fill="FFFFFF"/>
        </w:rPr>
        <w:t xml:space="preserve">4. </w:t>
      </w:r>
      <w:r w:rsidR="00004C4A" w:rsidRPr="00C60EAC">
        <w:rPr>
          <w:rFonts w:cstheme="minorHAnsi"/>
          <w:b/>
          <w:color w:val="000000" w:themeColor="text1"/>
          <w:sz w:val="28"/>
          <w:szCs w:val="28"/>
          <w:shd w:val="clear" w:color="auto" w:fill="FFFFFF"/>
        </w:rPr>
        <w:t>Forma vykonávania opatrení  </w:t>
      </w:r>
      <w:r w:rsidR="00004C4A" w:rsidRPr="00C60EAC">
        <w:rPr>
          <w:rStyle w:val="Hypertextovprepojenie"/>
          <w:rFonts w:cstheme="minorHAnsi"/>
          <w:b/>
          <w:i/>
          <w:iCs/>
          <w:color w:val="000000" w:themeColor="text1"/>
          <w:sz w:val="28"/>
          <w:szCs w:val="28"/>
          <w:shd w:val="clear" w:color="auto" w:fill="FFFFFF"/>
        </w:rPr>
        <w:t xml:space="preserve"> </w:t>
      </w:r>
    </w:p>
    <w:p w14:paraId="31A81B49" w14:textId="77777777" w:rsidR="00004C4A" w:rsidRPr="00643EFD" w:rsidRDefault="00004C4A" w:rsidP="00004C4A">
      <w:pPr>
        <w:spacing w:line="276" w:lineRule="auto"/>
        <w:jc w:val="both"/>
        <w:rPr>
          <w:color w:val="000000" w:themeColor="text1"/>
          <w:sz w:val="24"/>
          <w:szCs w:val="24"/>
        </w:rPr>
      </w:pPr>
      <w:r w:rsidRPr="00643EFD">
        <w:rPr>
          <w:color w:val="000000" w:themeColor="text1"/>
          <w:sz w:val="24"/>
          <w:szCs w:val="24"/>
        </w:rPr>
        <w:t>Centrum vykonáva opatrenia:</w:t>
      </w:r>
    </w:p>
    <w:p w14:paraId="192B9FE1" w14:textId="77777777" w:rsidR="00004C4A" w:rsidRPr="00643EFD" w:rsidRDefault="00004C4A" w:rsidP="00D75B8D">
      <w:pPr>
        <w:pStyle w:val="Odsekzoznamu"/>
        <w:numPr>
          <w:ilvl w:val="0"/>
          <w:numId w:val="10"/>
        </w:numPr>
        <w:spacing w:line="276" w:lineRule="auto"/>
        <w:jc w:val="both"/>
        <w:rPr>
          <w:color w:val="000000" w:themeColor="text1"/>
          <w:sz w:val="24"/>
          <w:szCs w:val="24"/>
        </w:rPr>
      </w:pPr>
      <w:r w:rsidRPr="00643EFD">
        <w:rPr>
          <w:color w:val="000000" w:themeColor="text1"/>
          <w:sz w:val="24"/>
          <w:szCs w:val="24"/>
        </w:rPr>
        <w:lastRenderedPageBreak/>
        <w:t xml:space="preserve">pobytovou formou </w:t>
      </w:r>
    </w:p>
    <w:p w14:paraId="39A144D8" w14:textId="77777777" w:rsidR="00004C4A" w:rsidRPr="00643EFD" w:rsidRDefault="00004C4A" w:rsidP="00D75B8D">
      <w:pPr>
        <w:pStyle w:val="Odsekzoznamu"/>
        <w:numPr>
          <w:ilvl w:val="0"/>
          <w:numId w:val="36"/>
        </w:numPr>
        <w:spacing w:line="276" w:lineRule="auto"/>
        <w:jc w:val="both"/>
        <w:rPr>
          <w:color w:val="000000" w:themeColor="text1"/>
          <w:sz w:val="24"/>
          <w:szCs w:val="24"/>
        </w:rPr>
      </w:pPr>
      <w:r w:rsidRPr="00643EFD">
        <w:rPr>
          <w:color w:val="000000" w:themeColor="text1"/>
          <w:sz w:val="24"/>
          <w:szCs w:val="24"/>
        </w:rPr>
        <w:t>opatrenia súdu</w:t>
      </w:r>
    </w:p>
    <w:p w14:paraId="7ADADE98" w14:textId="77777777" w:rsidR="00004C4A" w:rsidRPr="00643EFD" w:rsidRDefault="00004C4A" w:rsidP="00D75B8D">
      <w:pPr>
        <w:pStyle w:val="Odsekzoznamu"/>
        <w:numPr>
          <w:ilvl w:val="0"/>
          <w:numId w:val="36"/>
        </w:numPr>
        <w:spacing w:line="276" w:lineRule="auto"/>
        <w:jc w:val="both"/>
        <w:rPr>
          <w:color w:val="000000" w:themeColor="text1"/>
          <w:sz w:val="24"/>
          <w:szCs w:val="24"/>
        </w:rPr>
      </w:pPr>
      <w:r w:rsidRPr="00643EFD">
        <w:rPr>
          <w:color w:val="000000" w:themeColor="text1"/>
          <w:sz w:val="24"/>
          <w:szCs w:val="24"/>
        </w:rPr>
        <w:t>opatrenia na základe dohody</w:t>
      </w:r>
    </w:p>
    <w:p w14:paraId="399A5C0A" w14:textId="77777777" w:rsidR="00004C4A" w:rsidRPr="00643EFD" w:rsidRDefault="00004C4A" w:rsidP="00D75B8D">
      <w:pPr>
        <w:pStyle w:val="Odsekzoznamu"/>
        <w:numPr>
          <w:ilvl w:val="0"/>
          <w:numId w:val="10"/>
        </w:numPr>
        <w:spacing w:line="276" w:lineRule="auto"/>
        <w:jc w:val="both"/>
        <w:rPr>
          <w:color w:val="000000" w:themeColor="text1"/>
          <w:sz w:val="24"/>
          <w:szCs w:val="24"/>
        </w:rPr>
      </w:pPr>
      <w:r w:rsidRPr="00643EFD">
        <w:rPr>
          <w:color w:val="000000" w:themeColor="text1"/>
          <w:sz w:val="24"/>
          <w:szCs w:val="24"/>
        </w:rPr>
        <w:t>ambulantnou formou</w:t>
      </w:r>
    </w:p>
    <w:p w14:paraId="2A8959E4" w14:textId="714F8B88" w:rsidR="00643EFD" w:rsidRPr="002745EE" w:rsidRDefault="00004C4A" w:rsidP="00004C4A">
      <w:pPr>
        <w:pStyle w:val="Odsekzoznamu"/>
        <w:numPr>
          <w:ilvl w:val="0"/>
          <w:numId w:val="10"/>
        </w:numPr>
        <w:spacing w:line="276" w:lineRule="auto"/>
        <w:jc w:val="both"/>
        <w:rPr>
          <w:color w:val="000000" w:themeColor="text1"/>
          <w:sz w:val="24"/>
          <w:szCs w:val="24"/>
        </w:rPr>
      </w:pPr>
      <w:r w:rsidRPr="00643EFD">
        <w:rPr>
          <w:color w:val="000000" w:themeColor="text1"/>
          <w:sz w:val="24"/>
          <w:szCs w:val="24"/>
        </w:rPr>
        <w:t>terénnou formou</w:t>
      </w:r>
    </w:p>
    <w:p w14:paraId="4CCF79B5" w14:textId="50F69EC7" w:rsidR="00004C4A" w:rsidRPr="00C60EAC" w:rsidRDefault="00FB19FE" w:rsidP="00004C4A">
      <w:pPr>
        <w:spacing w:line="276" w:lineRule="auto"/>
        <w:jc w:val="both"/>
        <w:rPr>
          <w:rFonts w:cstheme="minorHAnsi"/>
          <w:b/>
          <w:color w:val="000000" w:themeColor="text1"/>
          <w:sz w:val="28"/>
          <w:szCs w:val="28"/>
        </w:rPr>
      </w:pPr>
      <w:r>
        <w:rPr>
          <w:rFonts w:cstheme="minorHAnsi"/>
          <w:b/>
          <w:color w:val="000000" w:themeColor="text1"/>
          <w:sz w:val="28"/>
          <w:szCs w:val="28"/>
          <w:shd w:val="clear" w:color="auto" w:fill="FFFFFF"/>
        </w:rPr>
        <w:t xml:space="preserve">5. </w:t>
      </w:r>
      <w:r w:rsidR="00004C4A" w:rsidRPr="00C60EAC">
        <w:rPr>
          <w:rFonts w:cstheme="minorHAnsi"/>
          <w:b/>
          <w:color w:val="000000" w:themeColor="text1"/>
          <w:sz w:val="28"/>
          <w:szCs w:val="28"/>
          <w:shd w:val="clear" w:color="auto" w:fill="FFFFFF"/>
        </w:rPr>
        <w:t>Cieľová skupina centra</w:t>
      </w:r>
    </w:p>
    <w:p w14:paraId="4E7CFA35" w14:textId="77777777" w:rsidR="00004C4A" w:rsidRPr="00F83EC5" w:rsidRDefault="00004C4A" w:rsidP="00004C4A">
      <w:pPr>
        <w:spacing w:line="276" w:lineRule="auto"/>
        <w:jc w:val="both"/>
        <w:rPr>
          <w:sz w:val="24"/>
          <w:szCs w:val="24"/>
        </w:rPr>
      </w:pPr>
      <w:r w:rsidRPr="00F83EC5">
        <w:rPr>
          <w:sz w:val="24"/>
          <w:szCs w:val="24"/>
        </w:rPr>
        <w:t>Cieľovou skupinou centra sú:</w:t>
      </w:r>
    </w:p>
    <w:p w14:paraId="2B979AD9" w14:textId="77777777" w:rsidR="00004C4A" w:rsidRPr="00643EFD" w:rsidRDefault="00004C4A" w:rsidP="00D75B8D">
      <w:pPr>
        <w:pStyle w:val="Odsekzoznamu"/>
        <w:numPr>
          <w:ilvl w:val="0"/>
          <w:numId w:val="1"/>
        </w:numPr>
        <w:spacing w:line="276" w:lineRule="auto"/>
        <w:jc w:val="both"/>
        <w:rPr>
          <w:sz w:val="24"/>
          <w:szCs w:val="24"/>
        </w:rPr>
      </w:pPr>
      <w:r w:rsidRPr="00643EFD">
        <w:rPr>
          <w:b/>
          <w:sz w:val="24"/>
          <w:szCs w:val="24"/>
        </w:rPr>
        <w:t xml:space="preserve">mal. deti umiestnené na základe súdneho rozhodnutia </w:t>
      </w:r>
    </w:p>
    <w:p w14:paraId="721C3745" w14:textId="77777777" w:rsidR="00004C4A" w:rsidRPr="00643EFD" w:rsidRDefault="00004C4A" w:rsidP="00D75B8D">
      <w:pPr>
        <w:pStyle w:val="Odsekzoznamu"/>
        <w:numPr>
          <w:ilvl w:val="0"/>
          <w:numId w:val="1"/>
        </w:numPr>
        <w:spacing w:line="276" w:lineRule="auto"/>
        <w:jc w:val="both"/>
        <w:rPr>
          <w:sz w:val="24"/>
          <w:szCs w:val="24"/>
        </w:rPr>
      </w:pPr>
      <w:r w:rsidRPr="00643EFD">
        <w:rPr>
          <w:b/>
          <w:sz w:val="24"/>
          <w:szCs w:val="24"/>
        </w:rPr>
        <w:t>mal. deti na dobrovoľnom pobyte na základe dohody</w:t>
      </w:r>
      <w:r w:rsidRPr="00643EFD">
        <w:rPr>
          <w:sz w:val="24"/>
          <w:szCs w:val="24"/>
        </w:rPr>
        <w:t xml:space="preserve"> iba z okresu Rimavská Sobota</w:t>
      </w:r>
    </w:p>
    <w:p w14:paraId="3F8133FF" w14:textId="77777777" w:rsidR="00004C4A" w:rsidRPr="00643EFD" w:rsidRDefault="00004C4A" w:rsidP="00D75B8D">
      <w:pPr>
        <w:pStyle w:val="Odsekzoznamu"/>
        <w:numPr>
          <w:ilvl w:val="0"/>
          <w:numId w:val="1"/>
        </w:numPr>
        <w:spacing w:line="276" w:lineRule="auto"/>
        <w:jc w:val="both"/>
        <w:rPr>
          <w:sz w:val="24"/>
          <w:szCs w:val="24"/>
        </w:rPr>
      </w:pPr>
      <w:r w:rsidRPr="00643EFD">
        <w:rPr>
          <w:b/>
          <w:sz w:val="24"/>
          <w:szCs w:val="24"/>
        </w:rPr>
        <w:t xml:space="preserve">mladí dospelí po ukončení ústavnej starostlivosti </w:t>
      </w:r>
      <w:r w:rsidRPr="00643EFD">
        <w:rPr>
          <w:sz w:val="24"/>
          <w:szCs w:val="24"/>
        </w:rPr>
        <w:t>na základe dohody</w:t>
      </w:r>
    </w:p>
    <w:p w14:paraId="5AB4A70F" w14:textId="77777777" w:rsidR="00004C4A" w:rsidRPr="00643EFD" w:rsidRDefault="00004C4A" w:rsidP="00D75B8D">
      <w:pPr>
        <w:pStyle w:val="Odsekzoznamu"/>
        <w:numPr>
          <w:ilvl w:val="0"/>
          <w:numId w:val="1"/>
        </w:numPr>
        <w:spacing w:line="276" w:lineRule="auto"/>
        <w:jc w:val="both"/>
        <w:rPr>
          <w:sz w:val="24"/>
          <w:szCs w:val="24"/>
        </w:rPr>
      </w:pPr>
      <w:r w:rsidRPr="00643EFD">
        <w:rPr>
          <w:b/>
          <w:sz w:val="24"/>
          <w:szCs w:val="24"/>
        </w:rPr>
        <w:t xml:space="preserve">plnoleté fyzické osoby, ktorým je dieťa zverené do náhradnej osobnej starostlivosti </w:t>
      </w:r>
      <w:r w:rsidRPr="00643EFD">
        <w:rPr>
          <w:sz w:val="24"/>
          <w:szCs w:val="24"/>
        </w:rPr>
        <w:t>najmä</w:t>
      </w:r>
      <w:r w:rsidRPr="00643EFD">
        <w:rPr>
          <w:b/>
          <w:sz w:val="24"/>
          <w:szCs w:val="24"/>
        </w:rPr>
        <w:t xml:space="preserve"> </w:t>
      </w:r>
      <w:r w:rsidRPr="00643EFD">
        <w:rPr>
          <w:sz w:val="24"/>
          <w:szCs w:val="24"/>
        </w:rPr>
        <w:t xml:space="preserve">z okresu Rimavská Sobota </w:t>
      </w:r>
      <w:r w:rsidRPr="00643EFD">
        <w:rPr>
          <w:b/>
          <w:sz w:val="24"/>
          <w:szCs w:val="24"/>
        </w:rPr>
        <w:t xml:space="preserve"> </w:t>
      </w:r>
      <w:r w:rsidRPr="00643EFD">
        <w:rPr>
          <w:sz w:val="24"/>
          <w:szCs w:val="24"/>
        </w:rPr>
        <w:t xml:space="preserve">ambulantnou a terénnou formou </w:t>
      </w:r>
    </w:p>
    <w:p w14:paraId="5F79DA17" w14:textId="77777777" w:rsidR="00004C4A" w:rsidRDefault="00004C4A" w:rsidP="00D75B8D">
      <w:pPr>
        <w:pStyle w:val="Odsekzoznamu"/>
        <w:numPr>
          <w:ilvl w:val="0"/>
          <w:numId w:val="1"/>
        </w:numPr>
        <w:spacing w:line="276" w:lineRule="auto"/>
        <w:jc w:val="both"/>
      </w:pPr>
      <w:r w:rsidRPr="00643EFD">
        <w:rPr>
          <w:b/>
          <w:sz w:val="24"/>
          <w:szCs w:val="24"/>
        </w:rPr>
        <w:t>mal. deti, u ktorých je identifikované ohrozenie zdravého sociálneho vývinu alebo rôzne typy sociálneho zlyhávania,</w:t>
      </w:r>
      <w:r w:rsidRPr="00643EFD">
        <w:rPr>
          <w:sz w:val="24"/>
          <w:szCs w:val="24"/>
        </w:rPr>
        <w:t xml:space="preserve"> ako vzdorovité správanie, rizikové sociálne správanie: agresia a šikanovanie</w:t>
      </w:r>
      <w:r w:rsidRPr="00527A04">
        <w:t>, nezrelé a deficitné sociálne správanie a experimentovanie s návykovými látkami najmä pre okres Rimavská Sobota ambulantnou a terénnou formou</w:t>
      </w:r>
    </w:p>
    <w:p w14:paraId="60B096EB" w14:textId="77777777" w:rsidR="00004C4A" w:rsidRDefault="00004C4A" w:rsidP="00D75B8D">
      <w:pPr>
        <w:pStyle w:val="Odsekzoznamu"/>
        <w:numPr>
          <w:ilvl w:val="0"/>
          <w:numId w:val="1"/>
        </w:numPr>
        <w:spacing w:line="276" w:lineRule="auto"/>
        <w:jc w:val="both"/>
      </w:pPr>
      <w:r w:rsidRPr="00643EFD">
        <w:rPr>
          <w:b/>
          <w:sz w:val="24"/>
          <w:szCs w:val="24"/>
        </w:rPr>
        <w:t>rodiny</w:t>
      </w:r>
      <w:r>
        <w:rPr>
          <w:b/>
        </w:rPr>
        <w:t xml:space="preserve"> </w:t>
      </w:r>
    </w:p>
    <w:p w14:paraId="37CC2591" w14:textId="3D09E392" w:rsidR="00BC48E8" w:rsidRPr="00295F5F" w:rsidRDefault="00FB19FE" w:rsidP="00004C4A">
      <w:pPr>
        <w:spacing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6. </w:t>
      </w:r>
      <w:r w:rsidR="00004C4A" w:rsidRPr="00C60EAC">
        <w:rPr>
          <w:rFonts w:cstheme="minorHAnsi"/>
          <w:b/>
          <w:color w:val="000000" w:themeColor="text1"/>
          <w:sz w:val="28"/>
          <w:szCs w:val="28"/>
          <w:shd w:val="clear" w:color="auto" w:fill="FFFFFF"/>
        </w:rPr>
        <w:t>Dôvody vylučujúce vykonávanie opatrení v</w:t>
      </w:r>
      <w:r w:rsidR="00BC48E8">
        <w:rPr>
          <w:rFonts w:cstheme="minorHAnsi"/>
          <w:b/>
          <w:color w:val="000000" w:themeColor="text1"/>
          <w:sz w:val="28"/>
          <w:szCs w:val="28"/>
          <w:shd w:val="clear" w:color="auto" w:fill="FFFFFF"/>
        </w:rPr>
        <w:t> </w:t>
      </w:r>
      <w:r w:rsidR="00004C4A" w:rsidRPr="00C60EAC">
        <w:rPr>
          <w:rFonts w:cstheme="minorHAnsi"/>
          <w:b/>
          <w:color w:val="000000" w:themeColor="text1"/>
          <w:sz w:val="28"/>
          <w:szCs w:val="28"/>
          <w:shd w:val="clear" w:color="auto" w:fill="FFFFFF"/>
        </w:rPr>
        <w:t>centre</w:t>
      </w:r>
    </w:p>
    <w:p w14:paraId="2DC9F329" w14:textId="77777777" w:rsidR="00004C4A" w:rsidRPr="00643EFD" w:rsidRDefault="00004C4A" w:rsidP="00D75B8D">
      <w:pPr>
        <w:pStyle w:val="Odsekzoznamu"/>
        <w:numPr>
          <w:ilvl w:val="0"/>
          <w:numId w:val="12"/>
        </w:numPr>
        <w:spacing w:line="276" w:lineRule="auto"/>
        <w:jc w:val="both"/>
        <w:rPr>
          <w:sz w:val="24"/>
          <w:szCs w:val="24"/>
        </w:rPr>
      </w:pPr>
      <w:r w:rsidRPr="00643EFD">
        <w:rPr>
          <w:sz w:val="24"/>
          <w:szCs w:val="24"/>
        </w:rPr>
        <w:t>externalizované neprimerané prejavy úzkostných, psychotických, afektívnych(depresívnych a manických) príznakov a príznakov porúch osobnosti detí</w:t>
      </w:r>
      <w:r w:rsidR="00FD5587" w:rsidRPr="00643EFD">
        <w:rPr>
          <w:sz w:val="24"/>
          <w:szCs w:val="24"/>
        </w:rPr>
        <w:t xml:space="preserve"> a fyzických osôb</w:t>
      </w:r>
      <w:r w:rsidRPr="00643EFD">
        <w:rPr>
          <w:sz w:val="24"/>
          <w:szCs w:val="24"/>
        </w:rPr>
        <w:t xml:space="preserve"> </w:t>
      </w:r>
    </w:p>
    <w:p w14:paraId="37822A50" w14:textId="77777777" w:rsidR="00004C4A" w:rsidRPr="00643EFD" w:rsidRDefault="00004C4A" w:rsidP="00D75B8D">
      <w:pPr>
        <w:pStyle w:val="Odsekzoznamu"/>
        <w:numPr>
          <w:ilvl w:val="0"/>
          <w:numId w:val="12"/>
        </w:numPr>
        <w:spacing w:line="276" w:lineRule="auto"/>
        <w:jc w:val="both"/>
        <w:rPr>
          <w:sz w:val="24"/>
          <w:szCs w:val="24"/>
        </w:rPr>
      </w:pPr>
      <w:r w:rsidRPr="00643EFD">
        <w:rPr>
          <w:sz w:val="24"/>
          <w:szCs w:val="24"/>
        </w:rPr>
        <w:t xml:space="preserve">centrum nevykonáva opatrenia pobytovou formou pre deti a mladých dospelých s poruchami správania a poruchami správania sa v dôsledku závislostí </w:t>
      </w:r>
    </w:p>
    <w:p w14:paraId="179DFE4E" w14:textId="77777777" w:rsidR="00004C4A" w:rsidRPr="00643EFD" w:rsidRDefault="00004C4A" w:rsidP="00D75B8D">
      <w:pPr>
        <w:pStyle w:val="Odsekzoznamu"/>
        <w:numPr>
          <w:ilvl w:val="0"/>
          <w:numId w:val="12"/>
        </w:numPr>
        <w:spacing w:line="276" w:lineRule="auto"/>
        <w:jc w:val="both"/>
        <w:rPr>
          <w:sz w:val="24"/>
          <w:szCs w:val="24"/>
        </w:rPr>
      </w:pPr>
      <w:r w:rsidRPr="00643EFD">
        <w:rPr>
          <w:sz w:val="24"/>
          <w:szCs w:val="24"/>
        </w:rPr>
        <w:t xml:space="preserve">centrum nevykonáva opatrenia pobytovou formou pre ťažko zdravotne postihnutých so závažnými telesnými alebo kombinovanými postihnutiami, ako DMO, autizmus, hydrocefalus a iné </w:t>
      </w:r>
    </w:p>
    <w:p w14:paraId="2331B581" w14:textId="77777777" w:rsidR="00CC34DC" w:rsidRPr="00643EFD" w:rsidRDefault="00004C4A" w:rsidP="00FD5587">
      <w:pPr>
        <w:pStyle w:val="Odsekzoznamu"/>
        <w:numPr>
          <w:ilvl w:val="0"/>
          <w:numId w:val="12"/>
        </w:numPr>
        <w:spacing w:line="276" w:lineRule="auto"/>
        <w:jc w:val="both"/>
        <w:rPr>
          <w:rFonts w:cstheme="minorHAnsi"/>
          <w:sz w:val="24"/>
          <w:szCs w:val="24"/>
        </w:rPr>
      </w:pPr>
      <w:r w:rsidRPr="00643EFD">
        <w:rPr>
          <w:sz w:val="24"/>
          <w:szCs w:val="24"/>
        </w:rPr>
        <w:t>centrum nevykonáva opatrenia pri terénnej forme vzdialenosť nad 50 km od centra</w:t>
      </w:r>
    </w:p>
    <w:p w14:paraId="450CCE0F" w14:textId="77777777" w:rsidR="00295F5F" w:rsidRPr="00643EFD" w:rsidRDefault="00004C4A" w:rsidP="00FD5587">
      <w:pPr>
        <w:pStyle w:val="Odsekzoznamu"/>
        <w:numPr>
          <w:ilvl w:val="0"/>
          <w:numId w:val="12"/>
        </w:numPr>
        <w:spacing w:line="276" w:lineRule="auto"/>
        <w:jc w:val="both"/>
        <w:rPr>
          <w:rFonts w:cstheme="minorHAnsi"/>
          <w:sz w:val="24"/>
          <w:szCs w:val="24"/>
        </w:rPr>
      </w:pPr>
      <w:r w:rsidRPr="00643EFD">
        <w:rPr>
          <w:sz w:val="24"/>
          <w:szCs w:val="24"/>
        </w:rPr>
        <w:t>centrum nevykonáva opatrenia pre výkon opatrení ambulantnou a terénnou formou ak centrum nedisponuje personálnym zabezpečením</w:t>
      </w:r>
      <w:r w:rsidR="00295F5F" w:rsidRPr="00643EFD">
        <w:rPr>
          <w:sz w:val="24"/>
          <w:szCs w:val="24"/>
        </w:rPr>
        <w:t xml:space="preserve">, príp. </w:t>
      </w:r>
      <w:r w:rsidRPr="00643EFD">
        <w:rPr>
          <w:sz w:val="24"/>
          <w:szCs w:val="24"/>
        </w:rPr>
        <w:t xml:space="preserve"> </w:t>
      </w:r>
      <w:r w:rsidR="00295F5F" w:rsidRPr="00643EFD">
        <w:rPr>
          <w:rFonts w:cstheme="minorHAnsi"/>
          <w:sz w:val="24"/>
          <w:szCs w:val="24"/>
        </w:rPr>
        <w:t xml:space="preserve">nemá odborníka s potrebnými jazykovými zručnosťami, ktorý by zabezpečil výkon opatrení </w:t>
      </w:r>
    </w:p>
    <w:p w14:paraId="1749F822" w14:textId="77777777" w:rsidR="00004C4A" w:rsidRPr="00643EFD" w:rsidRDefault="00004C4A" w:rsidP="00D75B8D">
      <w:pPr>
        <w:pStyle w:val="Odsekzoznamu"/>
        <w:numPr>
          <w:ilvl w:val="0"/>
          <w:numId w:val="12"/>
        </w:numPr>
        <w:spacing w:line="276" w:lineRule="auto"/>
        <w:jc w:val="both"/>
        <w:rPr>
          <w:sz w:val="24"/>
          <w:szCs w:val="24"/>
        </w:rPr>
      </w:pPr>
      <w:r w:rsidRPr="00643EFD">
        <w:rPr>
          <w:sz w:val="24"/>
          <w:szCs w:val="24"/>
        </w:rPr>
        <w:t>obsadené miesta v samostatne usporiadanej skupine, vyčlenené pre dobrovoľné pobyty</w:t>
      </w:r>
    </w:p>
    <w:p w14:paraId="0BC0EC4C" w14:textId="77777777" w:rsidR="00004C4A" w:rsidRPr="00643EFD" w:rsidRDefault="00004C4A" w:rsidP="005713D9">
      <w:pPr>
        <w:pStyle w:val="Odsekzoznamu"/>
        <w:numPr>
          <w:ilvl w:val="0"/>
          <w:numId w:val="12"/>
        </w:numPr>
        <w:spacing w:line="276" w:lineRule="auto"/>
        <w:jc w:val="both"/>
        <w:rPr>
          <w:sz w:val="24"/>
          <w:szCs w:val="24"/>
        </w:rPr>
      </w:pPr>
      <w:r w:rsidRPr="00643EFD">
        <w:rPr>
          <w:sz w:val="24"/>
          <w:szCs w:val="24"/>
        </w:rPr>
        <w:t>opakované nedodržiavanie náležitostí dohody zo strany plnoletej fyzickej osoby</w:t>
      </w:r>
    </w:p>
    <w:p w14:paraId="0335DF14" w14:textId="77777777" w:rsidR="005713D9" w:rsidRPr="00643EFD" w:rsidRDefault="005713D9" w:rsidP="00D75B8D">
      <w:pPr>
        <w:pStyle w:val="Odsekzoznamu"/>
        <w:numPr>
          <w:ilvl w:val="0"/>
          <w:numId w:val="12"/>
        </w:numPr>
        <w:spacing w:line="276" w:lineRule="auto"/>
        <w:jc w:val="both"/>
        <w:rPr>
          <w:rFonts w:cstheme="minorHAnsi"/>
          <w:sz w:val="24"/>
          <w:szCs w:val="24"/>
        </w:rPr>
      </w:pPr>
      <w:r w:rsidRPr="00643EFD">
        <w:rPr>
          <w:sz w:val="24"/>
          <w:szCs w:val="24"/>
        </w:rPr>
        <w:t>fyzická osoba výrazne odmieta spoluprácu, je agresívna voči personálu, svoju agresivitu nekontroluje</w:t>
      </w:r>
    </w:p>
    <w:p w14:paraId="6F5AB5A7" w14:textId="103AE156" w:rsidR="00004C4A" w:rsidRPr="001D26D2" w:rsidRDefault="00004C4A" w:rsidP="001D26D2">
      <w:pPr>
        <w:pStyle w:val="Odsekzoznamu"/>
        <w:numPr>
          <w:ilvl w:val="0"/>
          <w:numId w:val="12"/>
        </w:numPr>
        <w:spacing w:line="276" w:lineRule="auto"/>
        <w:jc w:val="both"/>
        <w:rPr>
          <w:rFonts w:cstheme="minorHAnsi"/>
        </w:rPr>
      </w:pPr>
      <w:r w:rsidRPr="00643EFD">
        <w:rPr>
          <w:rFonts w:cstheme="minorHAnsi"/>
          <w:sz w:val="24"/>
          <w:szCs w:val="24"/>
        </w:rPr>
        <w:t>centrum nevykonáva opatrenia ambulantnou a terénnou formou pokiaľ personál nie je vo výkone</w:t>
      </w:r>
      <w:r w:rsidRPr="005713D9">
        <w:rPr>
          <w:rFonts w:cstheme="minorHAnsi"/>
        </w:rPr>
        <w:t xml:space="preserve"> daných opatrení vyškolený </w:t>
      </w:r>
      <w:r w:rsidR="00E161C7" w:rsidRPr="005713D9">
        <w:rPr>
          <w:rFonts w:cstheme="minorHAnsi"/>
        </w:rPr>
        <w:t>a bude vyčerpaný pracovný časový fond pre ambulanciu a terén</w:t>
      </w:r>
      <w:r w:rsidRPr="005713D9">
        <w:rPr>
          <w:rFonts w:cstheme="minorHAnsi"/>
        </w:rPr>
        <w:t xml:space="preserve"> </w:t>
      </w:r>
    </w:p>
    <w:p w14:paraId="05F7C27B" w14:textId="59D7B67B" w:rsidR="00004C4A" w:rsidRPr="00C60EAC" w:rsidRDefault="00FB19FE" w:rsidP="00004C4A">
      <w:pPr>
        <w:spacing w:line="276" w:lineRule="auto"/>
        <w:jc w:val="both"/>
        <w:rPr>
          <w:b/>
          <w:color w:val="000000" w:themeColor="text1"/>
          <w:sz w:val="28"/>
          <w:szCs w:val="28"/>
        </w:rPr>
      </w:pPr>
      <w:r>
        <w:rPr>
          <w:rFonts w:cstheme="minorHAnsi"/>
          <w:b/>
          <w:color w:val="000000" w:themeColor="text1"/>
          <w:sz w:val="28"/>
          <w:szCs w:val="28"/>
          <w:shd w:val="clear" w:color="auto" w:fill="FFFFFF"/>
        </w:rPr>
        <w:lastRenderedPageBreak/>
        <w:t xml:space="preserve">7. </w:t>
      </w:r>
      <w:r w:rsidR="00004C4A" w:rsidRPr="00C60EAC">
        <w:rPr>
          <w:rFonts w:cstheme="minorHAnsi"/>
          <w:b/>
          <w:color w:val="000000" w:themeColor="text1"/>
          <w:sz w:val="28"/>
          <w:szCs w:val="28"/>
          <w:shd w:val="clear" w:color="auto" w:fill="FFFFFF"/>
        </w:rPr>
        <w:t>Celkový počet miest v centre</w:t>
      </w:r>
      <w:r w:rsidR="00004C4A" w:rsidRPr="00C60EAC">
        <w:rPr>
          <w:rFonts w:ascii="Segoe UI" w:hAnsi="Segoe UI" w:cs="Segoe UI"/>
          <w:b/>
          <w:color w:val="000000" w:themeColor="text1"/>
          <w:sz w:val="28"/>
          <w:szCs w:val="28"/>
          <w:shd w:val="clear" w:color="auto" w:fill="FFFFFF"/>
        </w:rPr>
        <w:t xml:space="preserve"> </w:t>
      </w:r>
    </w:p>
    <w:p w14:paraId="0CEC9113" w14:textId="094EE221" w:rsidR="00004C4A" w:rsidRPr="00643EFD" w:rsidRDefault="00004C4A" w:rsidP="001D26D2">
      <w:pPr>
        <w:spacing w:line="276" w:lineRule="auto"/>
        <w:jc w:val="both"/>
        <w:rPr>
          <w:sz w:val="24"/>
          <w:szCs w:val="24"/>
        </w:rPr>
      </w:pPr>
      <w:r w:rsidRPr="00643EFD">
        <w:rPr>
          <w:sz w:val="24"/>
          <w:szCs w:val="24"/>
        </w:rPr>
        <w:t>Celková kapacita centra je</w:t>
      </w:r>
      <w:r w:rsidR="009D73ED">
        <w:rPr>
          <w:sz w:val="24"/>
          <w:szCs w:val="24"/>
        </w:rPr>
        <w:t xml:space="preserve"> </w:t>
      </w:r>
      <w:r w:rsidR="00D169AD">
        <w:rPr>
          <w:sz w:val="24"/>
          <w:szCs w:val="24"/>
        </w:rPr>
        <w:t>70</w:t>
      </w:r>
      <w:r w:rsidRPr="00643EFD">
        <w:rPr>
          <w:sz w:val="24"/>
          <w:szCs w:val="24"/>
        </w:rPr>
        <w:t xml:space="preserve"> miest</w:t>
      </w:r>
    </w:p>
    <w:p w14:paraId="6A8635B4" w14:textId="7769A83D" w:rsidR="00004C4A" w:rsidRPr="00643EFD" w:rsidRDefault="00004C4A" w:rsidP="00D75B8D">
      <w:pPr>
        <w:pStyle w:val="Odsekzoznamu"/>
        <w:numPr>
          <w:ilvl w:val="0"/>
          <w:numId w:val="13"/>
        </w:numPr>
        <w:spacing w:line="276" w:lineRule="auto"/>
        <w:jc w:val="both"/>
        <w:rPr>
          <w:sz w:val="24"/>
          <w:szCs w:val="24"/>
        </w:rPr>
      </w:pPr>
      <w:r w:rsidRPr="00643EFD">
        <w:rPr>
          <w:sz w:val="24"/>
          <w:szCs w:val="24"/>
        </w:rPr>
        <w:t xml:space="preserve">na samostatne usporiadanej skupine v kmeňovej budove </w:t>
      </w:r>
      <w:r w:rsidR="00E3679A">
        <w:rPr>
          <w:sz w:val="24"/>
          <w:szCs w:val="24"/>
        </w:rPr>
        <w:t>centra</w:t>
      </w:r>
      <w:r w:rsidRPr="00643EFD">
        <w:rPr>
          <w:sz w:val="24"/>
          <w:szCs w:val="24"/>
        </w:rPr>
        <w:t xml:space="preserve"> na ul. Mieru č. 155 je kapacita 10 miest </w:t>
      </w:r>
    </w:p>
    <w:p w14:paraId="39C7363F" w14:textId="77777777" w:rsidR="00004C4A" w:rsidRPr="00643EFD" w:rsidRDefault="00004C4A" w:rsidP="00D75B8D">
      <w:pPr>
        <w:pStyle w:val="Odsekzoznamu"/>
        <w:numPr>
          <w:ilvl w:val="0"/>
          <w:numId w:val="13"/>
        </w:numPr>
        <w:spacing w:line="276" w:lineRule="auto"/>
        <w:jc w:val="both"/>
        <w:rPr>
          <w:sz w:val="24"/>
          <w:szCs w:val="24"/>
        </w:rPr>
      </w:pPr>
      <w:r w:rsidRPr="00643EFD">
        <w:rPr>
          <w:sz w:val="24"/>
          <w:szCs w:val="24"/>
        </w:rPr>
        <w:t>na samostatne usporiadanej skupine v rodinnom dome na ul. Novej č. 625 je kapacita 10 miest</w:t>
      </w:r>
    </w:p>
    <w:p w14:paraId="2A78F265" w14:textId="7574A531" w:rsidR="00004C4A" w:rsidRDefault="00004C4A" w:rsidP="00D75B8D">
      <w:pPr>
        <w:pStyle w:val="Odsekzoznamu"/>
        <w:numPr>
          <w:ilvl w:val="0"/>
          <w:numId w:val="13"/>
        </w:numPr>
        <w:spacing w:line="276" w:lineRule="auto"/>
        <w:jc w:val="both"/>
        <w:rPr>
          <w:sz w:val="24"/>
          <w:szCs w:val="24"/>
        </w:rPr>
      </w:pPr>
      <w:r w:rsidRPr="00643EFD">
        <w:rPr>
          <w:sz w:val="24"/>
          <w:szCs w:val="24"/>
        </w:rPr>
        <w:t xml:space="preserve">v profesionálnych náhradných rodinách je kapacita </w:t>
      </w:r>
      <w:r w:rsidR="0027583C">
        <w:rPr>
          <w:sz w:val="24"/>
          <w:szCs w:val="24"/>
        </w:rPr>
        <w:t>4</w:t>
      </w:r>
      <w:r w:rsidR="00CB55D0">
        <w:rPr>
          <w:sz w:val="24"/>
          <w:szCs w:val="24"/>
        </w:rPr>
        <w:t>6</w:t>
      </w:r>
      <w:r w:rsidRPr="00643EFD">
        <w:rPr>
          <w:sz w:val="24"/>
          <w:szCs w:val="24"/>
        </w:rPr>
        <w:t xml:space="preserve"> miest</w:t>
      </w:r>
    </w:p>
    <w:p w14:paraId="79553B5C" w14:textId="6CD9B330" w:rsidR="009D73ED" w:rsidRPr="00643EFD" w:rsidRDefault="009D73ED" w:rsidP="00D75B8D">
      <w:pPr>
        <w:pStyle w:val="Odsekzoznamu"/>
        <w:numPr>
          <w:ilvl w:val="0"/>
          <w:numId w:val="13"/>
        </w:numPr>
        <w:spacing w:line="276" w:lineRule="auto"/>
        <w:jc w:val="both"/>
        <w:rPr>
          <w:sz w:val="24"/>
          <w:szCs w:val="24"/>
        </w:rPr>
      </w:pPr>
      <w:r>
        <w:rPr>
          <w:sz w:val="24"/>
          <w:szCs w:val="24"/>
        </w:rPr>
        <w:t>na samostatnej skupine mladých dospelých je kapacita 4 miesta</w:t>
      </w:r>
    </w:p>
    <w:p w14:paraId="48D5F4CF" w14:textId="5AF5928F" w:rsidR="00004C4A"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8. </w:t>
      </w:r>
      <w:r w:rsidR="00004C4A" w:rsidRPr="00C60EAC">
        <w:rPr>
          <w:rFonts w:cstheme="minorHAnsi"/>
          <w:b/>
          <w:color w:val="000000" w:themeColor="text1"/>
          <w:sz w:val="28"/>
          <w:szCs w:val="28"/>
          <w:shd w:val="clear" w:color="auto" w:fill="FFFFFF"/>
        </w:rPr>
        <w:t>Vnútorné a vonkajšie priestory centra</w:t>
      </w:r>
    </w:p>
    <w:p w14:paraId="1A0469B1" w14:textId="77777777" w:rsidR="00F83EC5" w:rsidRPr="00C60EAC" w:rsidRDefault="00F83EC5" w:rsidP="00004C4A">
      <w:pPr>
        <w:spacing w:after="0" w:line="276" w:lineRule="auto"/>
        <w:jc w:val="both"/>
        <w:rPr>
          <w:rFonts w:cstheme="minorHAnsi"/>
          <w:b/>
          <w:color w:val="000000" w:themeColor="text1"/>
          <w:sz w:val="28"/>
          <w:szCs w:val="28"/>
        </w:rPr>
      </w:pPr>
    </w:p>
    <w:p w14:paraId="531D818A" w14:textId="4B7EC8FC" w:rsidR="00004C4A" w:rsidRPr="00643EFD" w:rsidRDefault="00004C4A" w:rsidP="001D26D2">
      <w:pPr>
        <w:spacing w:after="0" w:line="276" w:lineRule="auto"/>
        <w:jc w:val="both"/>
        <w:rPr>
          <w:rFonts w:eastAsia="Times New Roman" w:cstheme="minorHAnsi"/>
          <w:sz w:val="24"/>
          <w:szCs w:val="24"/>
          <w:lang w:eastAsia="sk-SK"/>
        </w:rPr>
      </w:pPr>
      <w:r w:rsidRPr="00643EFD">
        <w:rPr>
          <w:rFonts w:cstheme="minorHAnsi"/>
          <w:b/>
          <w:sz w:val="24"/>
          <w:szCs w:val="24"/>
          <w:u w:val="single"/>
        </w:rPr>
        <w:t>Samostatne usporiadaná skupina č. 1</w:t>
      </w:r>
      <w:r w:rsidRPr="00643EFD">
        <w:rPr>
          <w:rFonts w:cstheme="minorHAnsi"/>
          <w:sz w:val="24"/>
          <w:szCs w:val="24"/>
        </w:rPr>
        <w:t xml:space="preserve">  centra je situovaná v rodinnom dvojpodlažnom dome  na ul.  Mieru č. 155/5</w:t>
      </w:r>
      <w:r w:rsidR="005F1AEC">
        <w:rPr>
          <w:rFonts w:cstheme="minorHAnsi"/>
          <w:sz w:val="24"/>
          <w:szCs w:val="24"/>
        </w:rPr>
        <w:t xml:space="preserve"> na prvom poschodí</w:t>
      </w:r>
      <w:r w:rsidRPr="00643EFD">
        <w:rPr>
          <w:rFonts w:cstheme="minorHAnsi"/>
          <w:sz w:val="24"/>
          <w:szCs w:val="24"/>
        </w:rPr>
        <w:t xml:space="preserve">. </w:t>
      </w:r>
      <w:r w:rsidRPr="00643EFD">
        <w:rPr>
          <w:rFonts w:eastAsia="Times New Roman" w:cstheme="minorHAnsi"/>
          <w:sz w:val="24"/>
          <w:szCs w:val="24"/>
          <w:lang w:eastAsia="sk-SK"/>
        </w:rPr>
        <w:t xml:space="preserve">Budova pozostáva zo suterénu  a z dvoch  nadzemných  podlaží, je  napojená na všetky inžinierske siete a to  vodu, kanalizáciu, plyn a  elektrinu. </w:t>
      </w:r>
    </w:p>
    <w:p w14:paraId="2DFF6AE5" w14:textId="77777777" w:rsidR="00004C4A" w:rsidRPr="00643EFD" w:rsidRDefault="00004C4A" w:rsidP="00004C4A">
      <w:pPr>
        <w:pStyle w:val="Odsekzoznamu"/>
        <w:spacing w:after="0" w:line="276" w:lineRule="auto"/>
        <w:jc w:val="both"/>
        <w:rPr>
          <w:rFonts w:eastAsia="Times New Roman" w:cstheme="minorHAnsi"/>
          <w:sz w:val="24"/>
          <w:szCs w:val="24"/>
          <w:lang w:eastAsia="sk-SK"/>
        </w:rPr>
      </w:pPr>
    </w:p>
    <w:p w14:paraId="3AB48BEA" w14:textId="77777777" w:rsidR="00004C4A" w:rsidRPr="00643EFD" w:rsidRDefault="00004C4A" w:rsidP="001D26D2">
      <w:pPr>
        <w:spacing w:after="0" w:line="276" w:lineRule="auto"/>
        <w:jc w:val="both"/>
        <w:rPr>
          <w:rFonts w:eastAsia="Times New Roman" w:cstheme="minorHAnsi"/>
          <w:sz w:val="24"/>
          <w:szCs w:val="24"/>
          <w:lang w:eastAsia="sk-SK"/>
        </w:rPr>
      </w:pPr>
      <w:r w:rsidRPr="00643EFD">
        <w:rPr>
          <w:rFonts w:cstheme="minorHAnsi"/>
          <w:sz w:val="24"/>
          <w:szCs w:val="24"/>
        </w:rPr>
        <w:t>Popis rodinného domu</w:t>
      </w:r>
      <w:r w:rsidRPr="00643EFD">
        <w:rPr>
          <w:rFonts w:eastAsia="Times New Roman" w:cstheme="minorHAnsi"/>
          <w:sz w:val="24"/>
          <w:szCs w:val="24"/>
          <w:lang w:eastAsia="sk-SK"/>
        </w:rPr>
        <w:t>:</w:t>
      </w:r>
    </w:p>
    <w:p w14:paraId="2CD47C7C" w14:textId="77777777" w:rsidR="00004C4A" w:rsidRPr="00643EFD" w:rsidRDefault="00004C4A" w:rsidP="001D26D2">
      <w:pPr>
        <w:spacing w:after="0" w:line="276" w:lineRule="auto"/>
        <w:jc w:val="both"/>
        <w:rPr>
          <w:rFonts w:eastAsia="Times New Roman" w:cstheme="minorHAnsi"/>
          <w:b/>
          <w:sz w:val="24"/>
          <w:szCs w:val="24"/>
          <w:u w:val="single"/>
          <w:lang w:eastAsia="sk-SK"/>
        </w:rPr>
      </w:pPr>
      <w:r w:rsidRPr="00643EFD">
        <w:rPr>
          <w:rFonts w:eastAsia="Times New Roman" w:cstheme="minorHAnsi"/>
          <w:b/>
          <w:sz w:val="24"/>
          <w:szCs w:val="24"/>
          <w:u w:val="single"/>
          <w:lang w:eastAsia="sk-SK"/>
        </w:rPr>
        <w:t>Vnútorné priestory:</w:t>
      </w:r>
    </w:p>
    <w:p w14:paraId="6EB86322" w14:textId="77777777" w:rsidR="00004C4A" w:rsidRPr="00643EFD" w:rsidRDefault="00004C4A" w:rsidP="00D75B8D">
      <w:pPr>
        <w:pStyle w:val="Odsekzoznamu"/>
        <w:numPr>
          <w:ilvl w:val="0"/>
          <w:numId w:val="16"/>
        </w:numPr>
        <w:spacing w:after="0" w:line="276" w:lineRule="auto"/>
        <w:jc w:val="both"/>
        <w:rPr>
          <w:rFonts w:eastAsia="Times New Roman" w:cstheme="minorHAnsi"/>
          <w:b/>
          <w:sz w:val="24"/>
          <w:szCs w:val="24"/>
          <w:u w:val="single"/>
          <w:lang w:eastAsia="sk-SK"/>
        </w:rPr>
      </w:pPr>
      <w:r w:rsidRPr="00643EFD">
        <w:rPr>
          <w:rFonts w:eastAsia="Times New Roman" w:cstheme="minorHAnsi"/>
          <w:sz w:val="24"/>
          <w:szCs w:val="24"/>
          <w:lang w:eastAsia="sk-SK"/>
        </w:rPr>
        <w:t>suterén: kotolňa, skladovacie priestory</w:t>
      </w:r>
    </w:p>
    <w:p w14:paraId="32BFF122" w14:textId="77777777" w:rsidR="00004C4A" w:rsidRPr="00643EFD" w:rsidRDefault="00004C4A" w:rsidP="00D75B8D">
      <w:pPr>
        <w:pStyle w:val="Odsekzoznamu"/>
        <w:numPr>
          <w:ilvl w:val="0"/>
          <w:numId w:val="16"/>
        </w:numPr>
        <w:spacing w:after="0" w:line="276" w:lineRule="auto"/>
        <w:jc w:val="both"/>
        <w:rPr>
          <w:rFonts w:eastAsia="Times New Roman" w:cstheme="minorHAnsi"/>
          <w:b/>
          <w:sz w:val="24"/>
          <w:szCs w:val="24"/>
          <w:u w:val="single"/>
          <w:lang w:eastAsia="sk-SK"/>
        </w:rPr>
      </w:pPr>
      <w:r w:rsidRPr="00643EFD">
        <w:rPr>
          <w:rFonts w:eastAsia="Times New Roman" w:cstheme="minorHAnsi"/>
          <w:sz w:val="24"/>
          <w:szCs w:val="24"/>
          <w:lang w:eastAsia="sk-SK"/>
        </w:rPr>
        <w:t>prvé podlažie: hlavný vchod, predsieň, spoločenská miestnosť, spoločenská miestnosť s výstupom na terasu, kuchyňa, špajza, kancelária CPPR pre psychológov a pre sociálne pracovníčky, archívna miestnosť, sklad, dve detské izby 3+3, hygienické zariadenie, miestnosť pre individuálnu prácu psychológov s dieťaťom</w:t>
      </w:r>
    </w:p>
    <w:p w14:paraId="256DC91C" w14:textId="77777777" w:rsidR="00F83EC5" w:rsidRPr="00643EFD" w:rsidRDefault="00F83EC5" w:rsidP="00F83EC5">
      <w:pPr>
        <w:pStyle w:val="Odsekzoznamu"/>
        <w:spacing w:after="0" w:line="276" w:lineRule="auto"/>
        <w:ind w:left="360"/>
        <w:jc w:val="both"/>
        <w:rPr>
          <w:rFonts w:eastAsia="Times New Roman" w:cstheme="minorHAnsi"/>
          <w:sz w:val="24"/>
          <w:szCs w:val="24"/>
          <w:lang w:eastAsia="sk-SK"/>
        </w:rPr>
      </w:pPr>
    </w:p>
    <w:p w14:paraId="0D5DB0F2" w14:textId="247503B8" w:rsidR="00004C4A" w:rsidRPr="00643EFD" w:rsidRDefault="00004C4A" w:rsidP="001D26D2">
      <w:pPr>
        <w:spacing w:after="0" w:line="276" w:lineRule="auto"/>
        <w:jc w:val="both"/>
        <w:rPr>
          <w:rFonts w:eastAsia="Times New Roman" w:cstheme="minorHAnsi"/>
          <w:sz w:val="24"/>
          <w:szCs w:val="24"/>
          <w:lang w:eastAsia="sk-SK"/>
        </w:rPr>
      </w:pPr>
      <w:r w:rsidRPr="00643EFD">
        <w:rPr>
          <w:rFonts w:eastAsia="Times New Roman" w:cstheme="minorHAnsi"/>
          <w:b/>
          <w:sz w:val="24"/>
          <w:szCs w:val="24"/>
          <w:u w:val="single"/>
          <w:lang w:eastAsia="sk-SK"/>
        </w:rPr>
        <w:t xml:space="preserve">Vonkajšie priestory: </w:t>
      </w:r>
    </w:p>
    <w:p w14:paraId="5E59E417" w14:textId="77777777" w:rsidR="00004C4A" w:rsidRPr="00643EFD" w:rsidRDefault="00004C4A" w:rsidP="00D75B8D">
      <w:pPr>
        <w:pStyle w:val="Odsekzoznamu"/>
        <w:numPr>
          <w:ilvl w:val="0"/>
          <w:numId w:val="17"/>
        </w:numPr>
        <w:spacing w:after="0" w:line="276" w:lineRule="auto"/>
        <w:jc w:val="both"/>
        <w:rPr>
          <w:rFonts w:cstheme="minorHAnsi"/>
          <w:sz w:val="24"/>
          <w:szCs w:val="24"/>
        </w:rPr>
      </w:pPr>
      <w:r w:rsidRPr="00643EFD">
        <w:rPr>
          <w:rFonts w:cstheme="minorHAnsi"/>
          <w:sz w:val="24"/>
          <w:szCs w:val="24"/>
        </w:rPr>
        <w:t xml:space="preserve">súčasťou domu je dvor, kde je vytvorený priestor pre rekreačné a športové aktivity, 2 garáže a administratívna budova, ktorá: </w:t>
      </w:r>
    </w:p>
    <w:p w14:paraId="39903EB1" w14:textId="77777777" w:rsidR="00004C4A" w:rsidRPr="00643EFD" w:rsidRDefault="00004C4A" w:rsidP="00D75B8D">
      <w:pPr>
        <w:pStyle w:val="Odsekzoznamu"/>
        <w:numPr>
          <w:ilvl w:val="0"/>
          <w:numId w:val="18"/>
        </w:numPr>
        <w:spacing w:after="0" w:line="276" w:lineRule="auto"/>
        <w:jc w:val="both"/>
        <w:rPr>
          <w:rFonts w:cstheme="minorHAnsi"/>
          <w:sz w:val="24"/>
          <w:szCs w:val="24"/>
        </w:rPr>
      </w:pPr>
      <w:r w:rsidRPr="00643EFD">
        <w:rPr>
          <w:rFonts w:eastAsia="Times New Roman" w:cstheme="minorHAnsi"/>
          <w:sz w:val="24"/>
          <w:szCs w:val="24"/>
          <w:lang w:eastAsia="sk-SK"/>
        </w:rPr>
        <w:t xml:space="preserve">pozostáva z troch kancelárií: kancelária ekonómov, kancelária mzdovej účtovníčky, chodba a hygienické zariadenie, kancelária riaditeľky a posilňovňa </w:t>
      </w:r>
    </w:p>
    <w:p w14:paraId="410317A2" w14:textId="77777777" w:rsidR="00004C4A" w:rsidRPr="00643EFD" w:rsidRDefault="00004C4A" w:rsidP="001D26D2">
      <w:pPr>
        <w:spacing w:after="0" w:line="276" w:lineRule="auto"/>
        <w:jc w:val="both"/>
        <w:rPr>
          <w:rFonts w:eastAsia="Times New Roman" w:cstheme="minorHAnsi"/>
          <w:sz w:val="24"/>
          <w:szCs w:val="24"/>
          <w:lang w:eastAsia="sk-SK"/>
        </w:rPr>
      </w:pPr>
      <w:r w:rsidRPr="00643EFD">
        <w:rPr>
          <w:rFonts w:eastAsia="Times New Roman" w:cstheme="minorHAnsi"/>
          <w:sz w:val="24"/>
          <w:szCs w:val="24"/>
          <w:lang w:eastAsia="sk-SK"/>
        </w:rPr>
        <w:t xml:space="preserve"> </w:t>
      </w:r>
    </w:p>
    <w:p w14:paraId="2EAE6F1B" w14:textId="77777777" w:rsidR="00004C4A" w:rsidRPr="00643EFD" w:rsidRDefault="00004C4A" w:rsidP="001D26D2">
      <w:pPr>
        <w:spacing w:after="0" w:line="276" w:lineRule="auto"/>
        <w:jc w:val="both"/>
        <w:rPr>
          <w:rFonts w:eastAsia="Times New Roman" w:cstheme="minorHAnsi"/>
          <w:sz w:val="24"/>
          <w:szCs w:val="24"/>
          <w:lang w:eastAsia="sk-SK"/>
        </w:rPr>
      </w:pPr>
      <w:r w:rsidRPr="00643EFD">
        <w:rPr>
          <w:rFonts w:cstheme="minorHAnsi"/>
          <w:b/>
          <w:sz w:val="24"/>
          <w:szCs w:val="24"/>
          <w:u w:val="single"/>
        </w:rPr>
        <w:t>Samostatne usporiadaná skupina č. 2</w:t>
      </w:r>
      <w:r w:rsidRPr="00643EFD">
        <w:rPr>
          <w:rFonts w:cstheme="minorHAnsi"/>
          <w:sz w:val="24"/>
          <w:szCs w:val="24"/>
        </w:rPr>
        <w:t xml:space="preserve"> centra sa nachádza v rodinnom dome na ul. Novej č. 625 v zastavanej časti obce.</w:t>
      </w:r>
      <w:r w:rsidRPr="00643EFD">
        <w:rPr>
          <w:rFonts w:eastAsia="Times New Roman" w:cstheme="minorHAnsi"/>
          <w:sz w:val="24"/>
          <w:szCs w:val="24"/>
          <w:lang w:eastAsia="sk-SK"/>
        </w:rPr>
        <w:t xml:space="preserve"> Budova je  napojená na všetky inžinierske siete a to  vodu, kanalizáciu, plyn a  elektrinu. Vykurovanie a ohrev vody je zabezpečený vlastnou plynovou kotolňou. </w:t>
      </w:r>
    </w:p>
    <w:p w14:paraId="74E91CB2" w14:textId="77777777" w:rsidR="00004C4A" w:rsidRPr="00643EFD" w:rsidRDefault="00004C4A" w:rsidP="00004C4A">
      <w:pPr>
        <w:pStyle w:val="Odsekzoznamu"/>
        <w:spacing w:after="0" w:line="276" w:lineRule="auto"/>
        <w:jc w:val="both"/>
        <w:rPr>
          <w:rFonts w:eastAsia="Times New Roman" w:cstheme="minorHAnsi"/>
          <w:sz w:val="24"/>
          <w:szCs w:val="24"/>
          <w:lang w:eastAsia="sk-SK"/>
        </w:rPr>
      </w:pPr>
    </w:p>
    <w:p w14:paraId="25064C12" w14:textId="05F884E6" w:rsidR="00004C4A" w:rsidRPr="00643EFD" w:rsidRDefault="00004C4A" w:rsidP="001D26D2">
      <w:pPr>
        <w:spacing w:after="0" w:line="276" w:lineRule="auto"/>
        <w:jc w:val="both"/>
        <w:rPr>
          <w:rFonts w:cstheme="minorHAnsi"/>
          <w:sz w:val="24"/>
          <w:szCs w:val="24"/>
        </w:rPr>
      </w:pPr>
      <w:r w:rsidRPr="00643EFD">
        <w:rPr>
          <w:rFonts w:cstheme="minorHAnsi"/>
          <w:sz w:val="24"/>
          <w:szCs w:val="24"/>
        </w:rPr>
        <w:t>Popis rodinného domu:</w:t>
      </w:r>
    </w:p>
    <w:p w14:paraId="7DA10B14" w14:textId="77777777" w:rsidR="00004C4A" w:rsidRPr="00643EFD" w:rsidRDefault="00004C4A" w:rsidP="001D26D2">
      <w:pPr>
        <w:spacing w:after="0" w:line="276" w:lineRule="auto"/>
        <w:jc w:val="both"/>
        <w:rPr>
          <w:rFonts w:eastAsia="Times New Roman" w:cstheme="minorHAnsi"/>
          <w:sz w:val="24"/>
          <w:szCs w:val="24"/>
          <w:lang w:eastAsia="sk-SK"/>
        </w:rPr>
      </w:pPr>
      <w:r w:rsidRPr="00643EFD">
        <w:rPr>
          <w:rFonts w:cstheme="minorHAnsi"/>
          <w:b/>
          <w:sz w:val="24"/>
          <w:szCs w:val="24"/>
          <w:u w:val="single"/>
        </w:rPr>
        <w:t>Vnútorné priestory:</w:t>
      </w:r>
      <w:r w:rsidRPr="00643EFD">
        <w:rPr>
          <w:rFonts w:eastAsia="Times New Roman" w:cstheme="minorHAnsi"/>
          <w:sz w:val="24"/>
          <w:szCs w:val="24"/>
          <w:lang w:eastAsia="sk-SK"/>
        </w:rPr>
        <w:t xml:space="preserve"> </w:t>
      </w:r>
    </w:p>
    <w:p w14:paraId="2632F57A" w14:textId="77777777" w:rsidR="00004C4A" w:rsidRPr="00643EFD" w:rsidRDefault="00004C4A" w:rsidP="00D75B8D">
      <w:pPr>
        <w:pStyle w:val="Odsekzoznamu"/>
        <w:numPr>
          <w:ilvl w:val="0"/>
          <w:numId w:val="14"/>
        </w:numPr>
        <w:spacing w:after="0" w:line="276" w:lineRule="auto"/>
        <w:jc w:val="both"/>
        <w:rPr>
          <w:rFonts w:cstheme="minorHAnsi"/>
          <w:b/>
          <w:sz w:val="24"/>
          <w:szCs w:val="24"/>
        </w:rPr>
      </w:pPr>
      <w:r w:rsidRPr="00643EFD">
        <w:rPr>
          <w:rFonts w:eastAsia="Times New Roman" w:cstheme="minorHAnsi"/>
          <w:sz w:val="24"/>
          <w:szCs w:val="24"/>
          <w:lang w:eastAsia="sk-SK"/>
        </w:rPr>
        <w:t xml:space="preserve">suterén: kotolňa s plynovým kotlom, skladovacie priestory a jedna izba 2 miesta </w:t>
      </w:r>
    </w:p>
    <w:p w14:paraId="0C0022DD" w14:textId="77777777" w:rsidR="00004C4A" w:rsidRPr="00643EFD" w:rsidRDefault="00004C4A" w:rsidP="00D75B8D">
      <w:pPr>
        <w:pStyle w:val="Odsekzoznamu"/>
        <w:numPr>
          <w:ilvl w:val="0"/>
          <w:numId w:val="14"/>
        </w:numPr>
        <w:spacing w:after="0" w:line="276" w:lineRule="auto"/>
        <w:jc w:val="both"/>
        <w:rPr>
          <w:rFonts w:cstheme="minorHAnsi"/>
          <w:b/>
          <w:sz w:val="24"/>
          <w:szCs w:val="24"/>
        </w:rPr>
      </w:pPr>
      <w:r w:rsidRPr="00643EFD">
        <w:rPr>
          <w:rFonts w:eastAsia="Times New Roman" w:cstheme="minorHAnsi"/>
          <w:sz w:val="24"/>
          <w:szCs w:val="24"/>
          <w:lang w:eastAsia="sk-SK"/>
        </w:rPr>
        <w:t>prvé podlažie: hlavný vchod, predsieň, kuchyňa, spoločenská miestnosť s výstupom na balkón a hygienické zariadenie s práčovňou</w:t>
      </w:r>
    </w:p>
    <w:p w14:paraId="7C462E15" w14:textId="36577ACD" w:rsidR="00004C4A" w:rsidRPr="00F83EC5" w:rsidRDefault="00004C4A" w:rsidP="00D75B8D">
      <w:pPr>
        <w:pStyle w:val="Odsekzoznamu"/>
        <w:numPr>
          <w:ilvl w:val="0"/>
          <w:numId w:val="14"/>
        </w:numPr>
        <w:spacing w:after="0" w:line="276" w:lineRule="auto"/>
        <w:jc w:val="both"/>
        <w:rPr>
          <w:rFonts w:cstheme="minorHAnsi"/>
          <w:b/>
          <w:sz w:val="24"/>
          <w:szCs w:val="24"/>
        </w:rPr>
      </w:pPr>
      <w:r w:rsidRPr="00643EFD">
        <w:rPr>
          <w:rFonts w:eastAsia="Times New Roman" w:cstheme="minorHAnsi"/>
          <w:sz w:val="24"/>
          <w:szCs w:val="24"/>
          <w:lang w:eastAsia="sk-SK"/>
        </w:rPr>
        <w:lastRenderedPageBreak/>
        <w:t xml:space="preserve">druhé podlažie: schodište, chodba, kúpeľňa s WC, štyri izby: 2+2+2+2. V podkroví je priestor na vytvorenie ďalšej ubytovacej jednotky, ktorý však doteraz nebol zrealizovaný. </w:t>
      </w:r>
    </w:p>
    <w:p w14:paraId="550ED999" w14:textId="77777777" w:rsidR="00F83EC5" w:rsidRPr="00643EFD" w:rsidRDefault="00F83EC5" w:rsidP="00F83EC5">
      <w:pPr>
        <w:pStyle w:val="Odsekzoznamu"/>
        <w:spacing w:after="0" w:line="276" w:lineRule="auto"/>
        <w:ind w:left="360"/>
        <w:jc w:val="both"/>
        <w:rPr>
          <w:rFonts w:cstheme="minorHAnsi"/>
          <w:b/>
          <w:sz w:val="24"/>
          <w:szCs w:val="24"/>
        </w:rPr>
      </w:pPr>
    </w:p>
    <w:p w14:paraId="2B62C581" w14:textId="77777777" w:rsidR="00004C4A" w:rsidRPr="00643EFD" w:rsidRDefault="00004C4A" w:rsidP="001D26D2">
      <w:pPr>
        <w:spacing w:after="0" w:line="276" w:lineRule="auto"/>
        <w:jc w:val="both"/>
        <w:rPr>
          <w:rFonts w:cstheme="minorHAnsi"/>
          <w:b/>
          <w:sz w:val="24"/>
          <w:szCs w:val="24"/>
          <w:u w:val="single"/>
        </w:rPr>
      </w:pPr>
      <w:r w:rsidRPr="00643EFD">
        <w:rPr>
          <w:rFonts w:cstheme="minorHAnsi"/>
          <w:b/>
          <w:sz w:val="24"/>
          <w:szCs w:val="24"/>
          <w:u w:val="single"/>
        </w:rPr>
        <w:t>Vonkajšie priestory:</w:t>
      </w:r>
    </w:p>
    <w:p w14:paraId="073FB2AB" w14:textId="77777777" w:rsidR="00004C4A" w:rsidRPr="00643EFD" w:rsidRDefault="00004C4A" w:rsidP="00D75B8D">
      <w:pPr>
        <w:pStyle w:val="Odsekzoznamu"/>
        <w:numPr>
          <w:ilvl w:val="0"/>
          <w:numId w:val="15"/>
        </w:numPr>
        <w:spacing w:after="0" w:line="276" w:lineRule="auto"/>
        <w:jc w:val="both"/>
        <w:rPr>
          <w:rFonts w:cstheme="minorHAnsi"/>
          <w:sz w:val="24"/>
          <w:szCs w:val="24"/>
        </w:rPr>
      </w:pPr>
      <w:r w:rsidRPr="00643EFD">
        <w:rPr>
          <w:rFonts w:cstheme="minorHAnsi"/>
          <w:sz w:val="24"/>
          <w:szCs w:val="24"/>
        </w:rPr>
        <w:t>súčasťou domu je dvor, kde je vytvorený priestor pre rekreačné a športové aktivity a garáž</w:t>
      </w:r>
    </w:p>
    <w:p w14:paraId="31B60491" w14:textId="77777777" w:rsidR="00004C4A" w:rsidRPr="00643EFD" w:rsidRDefault="00004C4A" w:rsidP="00004C4A">
      <w:pPr>
        <w:pStyle w:val="Odsekzoznamu"/>
        <w:spacing w:after="0" w:line="276" w:lineRule="auto"/>
        <w:ind w:left="1485"/>
        <w:jc w:val="both"/>
        <w:rPr>
          <w:rFonts w:eastAsia="Times New Roman" w:cstheme="minorHAnsi"/>
          <w:sz w:val="24"/>
          <w:szCs w:val="24"/>
          <w:lang w:eastAsia="sk-SK"/>
        </w:rPr>
      </w:pPr>
    </w:p>
    <w:p w14:paraId="2ED9FC3A" w14:textId="77777777" w:rsidR="00004C4A" w:rsidRPr="00643EFD" w:rsidRDefault="00004C4A" w:rsidP="00004C4A">
      <w:pPr>
        <w:spacing w:after="0" w:line="276" w:lineRule="auto"/>
        <w:jc w:val="both"/>
        <w:rPr>
          <w:rFonts w:cstheme="minorHAnsi"/>
          <w:sz w:val="24"/>
          <w:szCs w:val="24"/>
        </w:rPr>
      </w:pPr>
      <w:r w:rsidRPr="00643EFD">
        <w:rPr>
          <w:rFonts w:eastAsia="Times New Roman" w:cstheme="minorHAnsi"/>
          <w:sz w:val="24"/>
          <w:szCs w:val="24"/>
          <w:lang w:eastAsia="sk-SK"/>
        </w:rPr>
        <w:t xml:space="preserve">Na samostatne usporiadaných skupinách centra je zabezpečená dostatočná možnosť zachovania súkromia detí. Všetky miestnosti sú uzamykateľné. Izby sú rozdelené na dievčenské a chlapčenské. Skrine na jednotlivých izbách nie sú uzamykateľné. Každé dieťa má k dispozícii na odkladanie svojich osobných vecí skriňu, policu nad posteľou a komodu. </w:t>
      </w:r>
      <w:r w:rsidRPr="00643EFD">
        <w:rPr>
          <w:rFonts w:cstheme="minorHAnsi"/>
          <w:sz w:val="24"/>
          <w:szCs w:val="24"/>
        </w:rPr>
        <w:t>Hygienické priestory sa môžu uzamknúť, sú spoločné pre deti a fyzické osoby. Sprchové kúty majú závesy, WC sú oddelené priečkou. Pripravovať na vyučovanie je možné na  izbách detí kde sú písacie stoly so stoličkami. Spoločenské miestnosti slúžia na voľnočasové aktivity. Izby sú rozdelené na dievčenské a chlapčenské.</w:t>
      </w:r>
    </w:p>
    <w:p w14:paraId="7BAE16D5" w14:textId="77777777" w:rsidR="00004C4A" w:rsidRPr="00643EFD" w:rsidRDefault="00004C4A" w:rsidP="00004C4A">
      <w:pPr>
        <w:pStyle w:val="Odsekzoznamu"/>
        <w:spacing w:after="0" w:line="276" w:lineRule="auto"/>
        <w:ind w:left="1485"/>
        <w:jc w:val="both"/>
        <w:rPr>
          <w:rFonts w:cstheme="minorHAnsi"/>
          <w:b/>
          <w:sz w:val="24"/>
          <w:szCs w:val="24"/>
        </w:rPr>
      </w:pPr>
    </w:p>
    <w:p w14:paraId="60AEDA72" w14:textId="77777777" w:rsidR="00004C4A" w:rsidRPr="00643EFD" w:rsidRDefault="00004C4A" w:rsidP="00004C4A">
      <w:pPr>
        <w:spacing w:after="0" w:line="276" w:lineRule="auto"/>
        <w:jc w:val="both"/>
        <w:rPr>
          <w:rFonts w:cstheme="minorHAnsi"/>
          <w:sz w:val="24"/>
          <w:szCs w:val="24"/>
        </w:rPr>
      </w:pPr>
      <w:r w:rsidRPr="00643EFD">
        <w:rPr>
          <w:rFonts w:cstheme="minorHAnsi"/>
          <w:sz w:val="24"/>
          <w:szCs w:val="24"/>
        </w:rPr>
        <w:t xml:space="preserve">Priestory na vykonávanie opatrení pre deti pobytovou formou na základe dohody sa nachádzajú v rodinnom dome na ul. Mieru č. 155, 980 02 Jesenské v rámci samostatne usporiadanej skupiny, na ktorej sú vytvorené, resp. vyčlenené štyri miesta pre dobrovoľné pobyty detí v centre. Dieťa, ktoré nastúpi na dobrovoľný pobyt do centra bude umiestnené na samostatne usporiadanú skupinu.  </w:t>
      </w:r>
    </w:p>
    <w:p w14:paraId="2EFF2500" w14:textId="77777777" w:rsidR="00004C4A" w:rsidRPr="00643EFD" w:rsidRDefault="00004C4A" w:rsidP="00004C4A">
      <w:pPr>
        <w:spacing w:after="0" w:line="276" w:lineRule="auto"/>
        <w:jc w:val="both"/>
        <w:rPr>
          <w:rFonts w:cstheme="minorHAnsi"/>
          <w:sz w:val="24"/>
          <w:szCs w:val="24"/>
        </w:rPr>
      </w:pPr>
    </w:p>
    <w:p w14:paraId="0D3B45D2" w14:textId="39B7A5D7" w:rsidR="00004C4A" w:rsidRDefault="00004C4A" w:rsidP="00004C4A">
      <w:pPr>
        <w:spacing w:after="0" w:line="276" w:lineRule="auto"/>
        <w:jc w:val="both"/>
        <w:rPr>
          <w:rFonts w:cstheme="minorHAnsi"/>
          <w:sz w:val="24"/>
          <w:szCs w:val="24"/>
        </w:rPr>
      </w:pPr>
      <w:r w:rsidRPr="00643EFD">
        <w:rPr>
          <w:rFonts w:cstheme="minorHAnsi"/>
          <w:sz w:val="24"/>
          <w:szCs w:val="24"/>
        </w:rPr>
        <w:t xml:space="preserve">Centrum nedisponuje priestormi vhodnými na vykonávanie opatrení pobytovou formou pre rodičov a iné blízke osoby detí.  </w:t>
      </w:r>
    </w:p>
    <w:p w14:paraId="5561F455" w14:textId="29E748CE" w:rsidR="005170A8" w:rsidRDefault="005170A8" w:rsidP="00004C4A">
      <w:pPr>
        <w:spacing w:after="0" w:line="276" w:lineRule="auto"/>
        <w:jc w:val="both"/>
        <w:rPr>
          <w:rFonts w:cstheme="minorHAnsi"/>
          <w:sz w:val="24"/>
          <w:szCs w:val="24"/>
        </w:rPr>
      </w:pPr>
    </w:p>
    <w:p w14:paraId="1A034628" w14:textId="1F92621D" w:rsidR="00897831" w:rsidRDefault="005170A8" w:rsidP="00897831">
      <w:pPr>
        <w:spacing w:after="0" w:line="276" w:lineRule="auto"/>
        <w:jc w:val="both"/>
        <w:rPr>
          <w:rFonts w:eastAsia="Times New Roman" w:cstheme="minorHAnsi"/>
          <w:sz w:val="24"/>
          <w:szCs w:val="24"/>
          <w:lang w:eastAsia="sk-SK"/>
        </w:rPr>
      </w:pPr>
      <w:r w:rsidRPr="00897831">
        <w:rPr>
          <w:rFonts w:ascii="Times New Roman" w:hAnsi="Times New Roman" w:cs="Times New Roman"/>
          <w:b/>
          <w:bCs/>
          <w:sz w:val="24"/>
          <w:szCs w:val="24"/>
        </w:rPr>
        <w:t>Samostatná diagnostická skupina/pilot – odľahčenie PNR</w:t>
      </w:r>
      <w:r w:rsidR="00897831">
        <w:rPr>
          <w:rFonts w:ascii="Times New Roman" w:hAnsi="Times New Roman" w:cs="Times New Roman"/>
          <w:b/>
          <w:bCs/>
          <w:sz w:val="24"/>
          <w:szCs w:val="24"/>
        </w:rPr>
        <w:t xml:space="preserve"> </w:t>
      </w:r>
      <w:r w:rsidR="00897831" w:rsidRPr="00643EFD">
        <w:rPr>
          <w:rFonts w:cstheme="minorHAnsi"/>
          <w:sz w:val="24"/>
          <w:szCs w:val="24"/>
        </w:rPr>
        <w:t>centra je situovaná v</w:t>
      </w:r>
      <w:r w:rsidR="00897831">
        <w:rPr>
          <w:rFonts w:cstheme="minorHAnsi"/>
          <w:sz w:val="24"/>
          <w:szCs w:val="24"/>
        </w:rPr>
        <w:t> </w:t>
      </w:r>
      <w:r w:rsidR="00897831" w:rsidRPr="00643EFD">
        <w:rPr>
          <w:rFonts w:cstheme="minorHAnsi"/>
          <w:sz w:val="24"/>
          <w:szCs w:val="24"/>
        </w:rPr>
        <w:t>rodinnom</w:t>
      </w:r>
      <w:r w:rsidR="00897831">
        <w:rPr>
          <w:rFonts w:cstheme="minorHAnsi"/>
          <w:sz w:val="24"/>
          <w:szCs w:val="24"/>
        </w:rPr>
        <w:t xml:space="preserve"> </w:t>
      </w:r>
      <w:r w:rsidR="005F1AEC">
        <w:rPr>
          <w:rFonts w:cstheme="minorHAnsi"/>
          <w:sz w:val="24"/>
          <w:szCs w:val="24"/>
        </w:rPr>
        <w:t xml:space="preserve">dome </w:t>
      </w:r>
      <w:r w:rsidR="00897831">
        <w:rPr>
          <w:rFonts w:cstheme="minorHAnsi"/>
          <w:sz w:val="24"/>
          <w:szCs w:val="24"/>
        </w:rPr>
        <w:t xml:space="preserve">na druhom poschodí </w:t>
      </w:r>
      <w:r w:rsidR="00897831" w:rsidRPr="00643EFD">
        <w:rPr>
          <w:rFonts w:cstheme="minorHAnsi"/>
          <w:sz w:val="24"/>
          <w:szCs w:val="24"/>
        </w:rPr>
        <w:t>dvojpodlažn</w:t>
      </w:r>
      <w:r w:rsidR="005F1AEC">
        <w:rPr>
          <w:rFonts w:cstheme="minorHAnsi"/>
          <w:sz w:val="24"/>
          <w:szCs w:val="24"/>
        </w:rPr>
        <w:t>ého</w:t>
      </w:r>
      <w:r w:rsidR="00897831" w:rsidRPr="00643EFD">
        <w:rPr>
          <w:rFonts w:cstheme="minorHAnsi"/>
          <w:sz w:val="24"/>
          <w:szCs w:val="24"/>
        </w:rPr>
        <w:t xml:space="preserve"> dom</w:t>
      </w:r>
      <w:r w:rsidR="005F1AEC">
        <w:rPr>
          <w:rFonts w:cstheme="minorHAnsi"/>
          <w:sz w:val="24"/>
          <w:szCs w:val="24"/>
        </w:rPr>
        <w:t>u</w:t>
      </w:r>
      <w:r w:rsidR="00897831" w:rsidRPr="00643EFD">
        <w:rPr>
          <w:rFonts w:cstheme="minorHAnsi"/>
          <w:sz w:val="24"/>
          <w:szCs w:val="24"/>
        </w:rPr>
        <w:t xml:space="preserve">  na ul.  Mieru č. 155/5. </w:t>
      </w:r>
      <w:r w:rsidR="00897831">
        <w:rPr>
          <w:rFonts w:cstheme="minorHAnsi"/>
          <w:sz w:val="24"/>
          <w:szCs w:val="24"/>
        </w:rPr>
        <w:t>Samotná b</w:t>
      </w:r>
      <w:r w:rsidR="00897831" w:rsidRPr="00643EFD">
        <w:rPr>
          <w:rFonts w:eastAsia="Times New Roman" w:cstheme="minorHAnsi"/>
          <w:sz w:val="24"/>
          <w:szCs w:val="24"/>
          <w:lang w:eastAsia="sk-SK"/>
        </w:rPr>
        <w:t xml:space="preserve">udova pozostáva zo suterénu  a z dvoch  nadzemných  podlaží, je  napojená na všetky inžinierske siete a to  vodu, kanalizáciu, plyn a  elektrinu. </w:t>
      </w:r>
    </w:p>
    <w:p w14:paraId="5D090337" w14:textId="77777777" w:rsidR="00897831" w:rsidRDefault="00897831" w:rsidP="00897831">
      <w:pPr>
        <w:spacing w:after="0" w:line="276" w:lineRule="auto"/>
        <w:jc w:val="both"/>
        <w:rPr>
          <w:rFonts w:eastAsia="Times New Roman" w:cstheme="minorHAnsi"/>
          <w:sz w:val="24"/>
          <w:szCs w:val="24"/>
          <w:lang w:eastAsia="sk-SK"/>
        </w:rPr>
      </w:pPr>
    </w:p>
    <w:p w14:paraId="5E19FCB8" w14:textId="0EBF3585" w:rsidR="00897831" w:rsidRDefault="00897831" w:rsidP="00897831">
      <w:pPr>
        <w:spacing w:after="0" w:line="276" w:lineRule="auto"/>
        <w:jc w:val="both"/>
        <w:rPr>
          <w:rFonts w:eastAsia="Times New Roman" w:cstheme="minorHAnsi"/>
          <w:b/>
          <w:sz w:val="24"/>
          <w:szCs w:val="24"/>
          <w:u w:val="single"/>
          <w:lang w:eastAsia="sk-SK"/>
        </w:rPr>
      </w:pPr>
      <w:r w:rsidRPr="00643EFD">
        <w:rPr>
          <w:rFonts w:eastAsia="Times New Roman" w:cstheme="minorHAnsi"/>
          <w:b/>
          <w:sz w:val="24"/>
          <w:szCs w:val="24"/>
          <w:u w:val="single"/>
          <w:lang w:eastAsia="sk-SK"/>
        </w:rPr>
        <w:t>Vnútorné priestory:</w:t>
      </w:r>
    </w:p>
    <w:p w14:paraId="1932C024" w14:textId="065E5F60" w:rsidR="00897831" w:rsidRDefault="00897831" w:rsidP="00897831">
      <w:pPr>
        <w:pStyle w:val="Odsekzoznamu"/>
        <w:numPr>
          <w:ilvl w:val="0"/>
          <w:numId w:val="16"/>
        </w:numPr>
        <w:spacing w:after="0" w:line="276" w:lineRule="auto"/>
        <w:jc w:val="both"/>
        <w:rPr>
          <w:rFonts w:eastAsia="Times New Roman" w:cstheme="minorHAnsi"/>
          <w:sz w:val="24"/>
          <w:szCs w:val="24"/>
          <w:lang w:eastAsia="sk-SK"/>
        </w:rPr>
      </w:pPr>
      <w:r w:rsidRPr="00643EFD">
        <w:rPr>
          <w:rFonts w:eastAsia="Times New Roman" w:cstheme="minorHAnsi"/>
          <w:sz w:val="24"/>
          <w:szCs w:val="24"/>
          <w:lang w:eastAsia="sk-SK"/>
        </w:rPr>
        <w:t xml:space="preserve">druhé podlažie: detská izba pre </w:t>
      </w:r>
      <w:r>
        <w:rPr>
          <w:rFonts w:eastAsia="Times New Roman" w:cstheme="minorHAnsi"/>
          <w:sz w:val="24"/>
          <w:szCs w:val="24"/>
          <w:lang w:eastAsia="sk-SK"/>
        </w:rPr>
        <w:t>6</w:t>
      </w:r>
      <w:r w:rsidRPr="00643EFD">
        <w:rPr>
          <w:rFonts w:eastAsia="Times New Roman" w:cstheme="minorHAnsi"/>
          <w:sz w:val="24"/>
          <w:szCs w:val="24"/>
          <w:lang w:eastAsia="sk-SK"/>
        </w:rPr>
        <w:t xml:space="preserve"> deti, kúpeľňa so sprchou a WC, spoločenská miestnosť, predsieň s výstupom na veľkú čiastočne krytú terasu, kuchynka a</w:t>
      </w:r>
      <w:r>
        <w:rPr>
          <w:rFonts w:eastAsia="Times New Roman" w:cstheme="minorHAnsi"/>
          <w:sz w:val="24"/>
          <w:szCs w:val="24"/>
          <w:lang w:eastAsia="sk-SK"/>
        </w:rPr>
        <w:t> </w:t>
      </w:r>
      <w:r w:rsidRPr="00643EFD">
        <w:rPr>
          <w:rFonts w:eastAsia="Times New Roman" w:cstheme="minorHAnsi"/>
          <w:sz w:val="24"/>
          <w:szCs w:val="24"/>
          <w:lang w:eastAsia="sk-SK"/>
        </w:rPr>
        <w:t>sklad</w:t>
      </w:r>
    </w:p>
    <w:p w14:paraId="4B01F194" w14:textId="77777777" w:rsidR="00897831" w:rsidRPr="00643EFD" w:rsidRDefault="00897831" w:rsidP="00897831">
      <w:pPr>
        <w:pStyle w:val="Odsekzoznamu"/>
        <w:spacing w:after="0" w:line="276" w:lineRule="auto"/>
        <w:ind w:left="360"/>
        <w:jc w:val="both"/>
        <w:rPr>
          <w:rFonts w:eastAsia="Times New Roman" w:cstheme="minorHAnsi"/>
          <w:sz w:val="24"/>
          <w:szCs w:val="24"/>
          <w:lang w:eastAsia="sk-SK"/>
        </w:rPr>
      </w:pPr>
    </w:p>
    <w:p w14:paraId="249DA611" w14:textId="77777777" w:rsidR="00897831" w:rsidRPr="00643EFD" w:rsidRDefault="00897831" w:rsidP="00897831">
      <w:pPr>
        <w:spacing w:after="0" w:line="276" w:lineRule="auto"/>
        <w:jc w:val="both"/>
        <w:rPr>
          <w:rFonts w:eastAsia="Times New Roman" w:cstheme="minorHAnsi"/>
          <w:sz w:val="24"/>
          <w:szCs w:val="24"/>
          <w:lang w:eastAsia="sk-SK"/>
        </w:rPr>
      </w:pPr>
      <w:r w:rsidRPr="00643EFD">
        <w:rPr>
          <w:rFonts w:eastAsia="Times New Roman" w:cstheme="minorHAnsi"/>
          <w:b/>
          <w:sz w:val="24"/>
          <w:szCs w:val="24"/>
          <w:u w:val="single"/>
          <w:lang w:eastAsia="sk-SK"/>
        </w:rPr>
        <w:t xml:space="preserve">Vonkajšie priestory: </w:t>
      </w:r>
    </w:p>
    <w:p w14:paraId="4EF891D9" w14:textId="77777777" w:rsidR="00897831" w:rsidRPr="00643EFD" w:rsidRDefault="00897831" w:rsidP="00897831">
      <w:pPr>
        <w:pStyle w:val="Odsekzoznamu"/>
        <w:numPr>
          <w:ilvl w:val="0"/>
          <w:numId w:val="17"/>
        </w:numPr>
        <w:spacing w:after="0" w:line="276" w:lineRule="auto"/>
        <w:jc w:val="both"/>
        <w:rPr>
          <w:rFonts w:cstheme="minorHAnsi"/>
          <w:sz w:val="24"/>
          <w:szCs w:val="24"/>
        </w:rPr>
      </w:pPr>
      <w:r w:rsidRPr="00643EFD">
        <w:rPr>
          <w:rFonts w:cstheme="minorHAnsi"/>
          <w:sz w:val="24"/>
          <w:szCs w:val="24"/>
        </w:rPr>
        <w:t xml:space="preserve">súčasťou domu je dvor, kde je vytvorený priestor pre rekreačné a športové aktivity, 2 garáže a administratívna budova, ktorá: </w:t>
      </w:r>
    </w:p>
    <w:p w14:paraId="31000A19" w14:textId="77777777" w:rsidR="00897831" w:rsidRPr="00643EFD" w:rsidRDefault="00897831" w:rsidP="00897831">
      <w:pPr>
        <w:pStyle w:val="Odsekzoznamu"/>
        <w:numPr>
          <w:ilvl w:val="0"/>
          <w:numId w:val="18"/>
        </w:numPr>
        <w:spacing w:after="0" w:line="276" w:lineRule="auto"/>
        <w:jc w:val="both"/>
        <w:rPr>
          <w:rFonts w:cstheme="minorHAnsi"/>
          <w:sz w:val="24"/>
          <w:szCs w:val="24"/>
        </w:rPr>
      </w:pPr>
      <w:r w:rsidRPr="00643EFD">
        <w:rPr>
          <w:rFonts w:eastAsia="Times New Roman" w:cstheme="minorHAnsi"/>
          <w:sz w:val="24"/>
          <w:szCs w:val="24"/>
          <w:lang w:eastAsia="sk-SK"/>
        </w:rPr>
        <w:t xml:space="preserve">pozostáva z troch kancelárií: kancelária ekonómov, kancelária mzdovej účtovníčky, chodba a hygienické zariadenie, kancelária riaditeľky a posilňovňa </w:t>
      </w:r>
    </w:p>
    <w:p w14:paraId="5874F047" w14:textId="77777777" w:rsidR="00897831" w:rsidRPr="00643EFD" w:rsidRDefault="00897831" w:rsidP="00897831">
      <w:pPr>
        <w:spacing w:after="0" w:line="276" w:lineRule="auto"/>
        <w:jc w:val="both"/>
        <w:rPr>
          <w:rFonts w:eastAsia="Times New Roman" w:cstheme="minorHAnsi"/>
          <w:b/>
          <w:sz w:val="24"/>
          <w:szCs w:val="24"/>
          <w:u w:val="single"/>
          <w:lang w:eastAsia="sk-SK"/>
        </w:rPr>
      </w:pPr>
    </w:p>
    <w:p w14:paraId="35F25471" w14:textId="5FCD1F82" w:rsidR="00004C4A" w:rsidRPr="005F1AEC" w:rsidRDefault="0003222C" w:rsidP="00C84BB0">
      <w:pPr>
        <w:pStyle w:val="Odsekzoznamu"/>
        <w:numPr>
          <w:ilvl w:val="0"/>
          <w:numId w:val="6"/>
        </w:numPr>
        <w:spacing w:line="276" w:lineRule="auto"/>
        <w:jc w:val="both"/>
        <w:rPr>
          <w:rFonts w:cstheme="minorHAnsi"/>
          <w:b/>
          <w:sz w:val="24"/>
          <w:szCs w:val="24"/>
        </w:rPr>
      </w:pPr>
      <w:r w:rsidRPr="00FF0CC5">
        <w:rPr>
          <w:rFonts w:ascii="Times New Roman" w:hAnsi="Times New Roman" w:cs="Times New Roman"/>
          <w:b/>
          <w:bCs/>
          <w:sz w:val="24"/>
          <w:szCs w:val="24"/>
        </w:rPr>
        <w:t>Samostatná skupina mladých dospelých</w:t>
      </w:r>
      <w:r w:rsidR="004901E2" w:rsidRPr="00FF0CC5">
        <w:rPr>
          <w:rFonts w:ascii="Times New Roman" w:hAnsi="Times New Roman" w:cs="Times New Roman"/>
          <w:b/>
          <w:bCs/>
          <w:sz w:val="24"/>
          <w:szCs w:val="24"/>
        </w:rPr>
        <w:t xml:space="preserve"> </w:t>
      </w:r>
      <w:r w:rsidR="004901E2" w:rsidRPr="005F1AEC">
        <w:rPr>
          <w:rFonts w:cstheme="minorHAnsi"/>
          <w:sz w:val="24"/>
          <w:szCs w:val="24"/>
        </w:rPr>
        <w:t>je situovaná</w:t>
      </w:r>
      <w:r w:rsidR="004901E2" w:rsidRPr="005F1AEC">
        <w:rPr>
          <w:rFonts w:cstheme="minorHAnsi"/>
          <w:b/>
          <w:bCs/>
          <w:sz w:val="24"/>
          <w:szCs w:val="24"/>
        </w:rPr>
        <w:t xml:space="preserve"> </w:t>
      </w:r>
      <w:r w:rsidR="004901E2" w:rsidRPr="005F1AEC">
        <w:rPr>
          <w:rFonts w:cstheme="minorHAnsi"/>
          <w:sz w:val="24"/>
          <w:szCs w:val="24"/>
        </w:rPr>
        <w:t xml:space="preserve">v byte na Ul. Malohotskej </w:t>
      </w:r>
      <w:r w:rsidR="004901E2" w:rsidRPr="005F1AEC">
        <w:rPr>
          <w:rFonts w:cstheme="minorHAnsi"/>
          <w:color w:val="000000" w:themeColor="text1"/>
          <w:sz w:val="24"/>
          <w:szCs w:val="24"/>
        </w:rPr>
        <w:t>1532/11, 979 01 Rimavská Sobota</w:t>
      </w:r>
      <w:r w:rsidR="00AB4026" w:rsidRPr="005F1AEC">
        <w:rPr>
          <w:rFonts w:cstheme="minorHAnsi"/>
          <w:color w:val="000000" w:themeColor="text1"/>
          <w:sz w:val="24"/>
          <w:szCs w:val="24"/>
        </w:rPr>
        <w:t xml:space="preserve">, s kapacitou 4 fyzických osôb – mladých dospelých nad 18 rokov. </w:t>
      </w:r>
      <w:r w:rsidR="00AB4026" w:rsidRPr="005F1AEC">
        <w:rPr>
          <w:rFonts w:cstheme="minorHAnsi"/>
          <w:sz w:val="24"/>
          <w:szCs w:val="24"/>
        </w:rPr>
        <w:lastRenderedPageBreak/>
        <w:t>Byt pozostáva z dvoch obytných miestností a príslušenstva: predsieň, kuchyňa, kúpeľňa, WC, balkón a</w:t>
      </w:r>
      <w:r w:rsidR="00DA6643" w:rsidRPr="005F1AEC">
        <w:rPr>
          <w:rFonts w:cstheme="minorHAnsi"/>
          <w:sz w:val="24"/>
          <w:szCs w:val="24"/>
        </w:rPr>
        <w:t xml:space="preserve"> šatňa. </w:t>
      </w:r>
      <w:r w:rsidR="00AB4026" w:rsidRPr="005F1AEC">
        <w:rPr>
          <w:rFonts w:cstheme="minorHAnsi"/>
          <w:sz w:val="24"/>
          <w:szCs w:val="24"/>
        </w:rPr>
        <w:t>Podlahová plocha bytu je 6</w:t>
      </w:r>
      <w:r w:rsidR="00FF0CC5" w:rsidRPr="005F1AEC">
        <w:rPr>
          <w:rFonts w:cstheme="minorHAnsi"/>
          <w:sz w:val="24"/>
          <w:szCs w:val="24"/>
        </w:rPr>
        <w:t>5</w:t>
      </w:r>
      <w:r w:rsidR="00AB4026" w:rsidRPr="005F1AEC">
        <w:rPr>
          <w:rFonts w:cstheme="minorHAnsi"/>
          <w:sz w:val="24"/>
          <w:szCs w:val="24"/>
        </w:rPr>
        <w:t>,</w:t>
      </w:r>
      <w:r w:rsidR="00FF0CC5" w:rsidRPr="005F1AEC">
        <w:rPr>
          <w:rFonts w:cstheme="minorHAnsi"/>
          <w:sz w:val="24"/>
          <w:szCs w:val="24"/>
        </w:rPr>
        <w:t>06</w:t>
      </w:r>
      <w:r w:rsidR="00AB4026" w:rsidRPr="005F1AEC">
        <w:rPr>
          <w:rFonts w:cstheme="minorHAnsi"/>
          <w:sz w:val="24"/>
          <w:szCs w:val="24"/>
        </w:rPr>
        <w:t xml:space="preserve">m². </w:t>
      </w:r>
    </w:p>
    <w:p w14:paraId="349D71AE" w14:textId="77777777" w:rsidR="009D73ED" w:rsidRPr="00643EFD" w:rsidRDefault="009D73ED" w:rsidP="00004C4A">
      <w:pPr>
        <w:pStyle w:val="Odsekzoznamu"/>
        <w:spacing w:after="0" w:line="276" w:lineRule="auto"/>
        <w:jc w:val="both"/>
        <w:rPr>
          <w:rFonts w:cstheme="minorHAnsi"/>
          <w:b/>
          <w:sz w:val="24"/>
          <w:szCs w:val="24"/>
        </w:rPr>
      </w:pPr>
    </w:p>
    <w:p w14:paraId="2C9E5402" w14:textId="7125D856" w:rsidR="00004C4A" w:rsidRPr="00C60EAC"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9. </w:t>
      </w:r>
      <w:r w:rsidR="00004C4A" w:rsidRPr="00C60EAC">
        <w:rPr>
          <w:rFonts w:cstheme="minorHAnsi"/>
          <w:b/>
          <w:color w:val="000000" w:themeColor="text1"/>
          <w:sz w:val="28"/>
          <w:szCs w:val="28"/>
          <w:shd w:val="clear" w:color="auto" w:fill="FFFFFF"/>
        </w:rPr>
        <w:t xml:space="preserve">Počet zamestnancov centra, štruktúra pracovných miest s uvedením dosiahnutého vzdelania zamestnancov </w:t>
      </w:r>
    </w:p>
    <w:p w14:paraId="5109AC37" w14:textId="77777777" w:rsidR="00004C4A" w:rsidRPr="00527A04" w:rsidRDefault="00004C4A" w:rsidP="00004C4A">
      <w:pPr>
        <w:spacing w:after="0" w:line="276" w:lineRule="auto"/>
        <w:jc w:val="both"/>
        <w:rPr>
          <w:rFonts w:cstheme="minorHAnsi"/>
          <w:b/>
          <w:color w:val="000000" w:themeColor="text1"/>
        </w:rPr>
      </w:pPr>
    </w:p>
    <w:p w14:paraId="7B208B80" w14:textId="77777777" w:rsidR="00004C4A" w:rsidRPr="00527A04" w:rsidRDefault="00004C4A" w:rsidP="00004C4A">
      <w:pPr>
        <w:pStyle w:val="Odsekzoznamu"/>
        <w:spacing w:after="0" w:line="276" w:lineRule="auto"/>
        <w:jc w:val="both"/>
        <w:rPr>
          <w:rFonts w:cstheme="minorHAnsi"/>
          <w:b/>
        </w:rPr>
      </w:pPr>
      <w:r w:rsidRPr="00527A04">
        <w:rPr>
          <w:rFonts w:cstheme="minorHAnsi"/>
        </w:rPr>
        <w:t>Organizačná štruktúra centra</w:t>
      </w:r>
      <w:r w:rsidRPr="00527A04">
        <w:rPr>
          <w:rFonts w:cstheme="minorHAnsi"/>
          <w:b/>
        </w:rPr>
        <w:t>:</w:t>
      </w:r>
    </w:p>
    <w:tbl>
      <w:tblPr>
        <w:tblStyle w:val="Obyajntabuka1"/>
        <w:tblW w:w="0" w:type="auto"/>
        <w:tblInd w:w="704" w:type="dxa"/>
        <w:tblLook w:val="04A0" w:firstRow="1" w:lastRow="0" w:firstColumn="1" w:lastColumn="0" w:noHBand="0" w:noVBand="1"/>
      </w:tblPr>
      <w:tblGrid>
        <w:gridCol w:w="3827"/>
        <w:gridCol w:w="3544"/>
        <w:gridCol w:w="778"/>
      </w:tblGrid>
      <w:tr w:rsidR="00004C4A" w:rsidRPr="00527A04" w14:paraId="714E4810" w14:textId="77777777" w:rsidTr="009E0529">
        <w:trPr>
          <w:gridAfter w:val="1"/>
          <w:cnfStyle w:val="100000000000" w:firstRow="1" w:lastRow="0" w:firstColumn="0" w:lastColumn="0" w:oddVBand="0" w:evenVBand="0" w:oddHBand="0" w:evenHBand="0" w:firstRowFirstColumn="0" w:firstRowLastColumn="0" w:lastRowFirstColumn="0" w:lastRowLastColumn="0"/>
          <w:wAfter w:w="778" w:type="dxa"/>
        </w:trPr>
        <w:tc>
          <w:tcPr>
            <w:cnfStyle w:val="001000000000" w:firstRow="0" w:lastRow="0" w:firstColumn="1" w:lastColumn="0" w:oddVBand="0" w:evenVBand="0" w:oddHBand="0" w:evenHBand="0" w:firstRowFirstColumn="0" w:firstRowLastColumn="0" w:lastRowFirstColumn="0" w:lastRowLastColumn="0"/>
            <w:tcW w:w="3827" w:type="dxa"/>
          </w:tcPr>
          <w:p w14:paraId="2A949F51" w14:textId="77777777" w:rsidR="00004C4A" w:rsidRPr="00527A04" w:rsidRDefault="00004C4A" w:rsidP="009E0529">
            <w:pPr>
              <w:pStyle w:val="Odsekzoznamu"/>
              <w:spacing w:line="276" w:lineRule="auto"/>
              <w:ind w:left="0"/>
              <w:jc w:val="both"/>
              <w:rPr>
                <w:rFonts w:cstheme="minorHAnsi"/>
              </w:rPr>
            </w:pPr>
            <w:r w:rsidRPr="00527A04">
              <w:rPr>
                <w:rFonts w:cstheme="minorHAnsi"/>
              </w:rPr>
              <w:t>Počet úväzkov</w:t>
            </w:r>
          </w:p>
        </w:tc>
        <w:tc>
          <w:tcPr>
            <w:tcW w:w="3544" w:type="dxa"/>
          </w:tcPr>
          <w:p w14:paraId="22B0BCF8" w14:textId="49352041" w:rsidR="00004C4A" w:rsidRPr="00527A04" w:rsidRDefault="00EC4107" w:rsidP="009E0529">
            <w:pPr>
              <w:pStyle w:val="Odsekzoznamu"/>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b w:val="0"/>
              </w:rPr>
            </w:pPr>
            <w:r>
              <w:rPr>
                <w:rFonts w:cstheme="minorHAnsi"/>
                <w:b w:val="0"/>
              </w:rPr>
              <w:t>5</w:t>
            </w:r>
            <w:r w:rsidR="00BF2417">
              <w:rPr>
                <w:rFonts w:cstheme="minorHAnsi"/>
                <w:b w:val="0"/>
              </w:rPr>
              <w:t>6</w:t>
            </w:r>
          </w:p>
        </w:tc>
      </w:tr>
      <w:tr w:rsidR="00004C4A" w:rsidRPr="00527A04" w14:paraId="371ACDF7"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32F8313" w14:textId="77777777" w:rsidR="00004C4A" w:rsidRPr="00C60EAC" w:rsidRDefault="00004C4A" w:rsidP="009E0529">
            <w:pPr>
              <w:pStyle w:val="Odsekzoznamu"/>
              <w:spacing w:line="276" w:lineRule="auto"/>
              <w:ind w:left="0"/>
              <w:jc w:val="both"/>
              <w:rPr>
                <w:rFonts w:cstheme="minorHAnsi"/>
                <w:sz w:val="20"/>
                <w:szCs w:val="20"/>
              </w:rPr>
            </w:pPr>
            <w:r w:rsidRPr="00C60EAC">
              <w:rPr>
                <w:rFonts w:cstheme="minorHAnsi"/>
                <w:sz w:val="20"/>
                <w:szCs w:val="20"/>
              </w:rPr>
              <w:t>Organizačná štruktúra</w:t>
            </w:r>
          </w:p>
        </w:tc>
        <w:tc>
          <w:tcPr>
            <w:tcW w:w="3544" w:type="dxa"/>
          </w:tcPr>
          <w:p w14:paraId="30C45415" w14:textId="77777777" w:rsidR="00004C4A" w:rsidRPr="00C60EAC"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Dosiahnuté vzdelanie/odb.</w:t>
            </w:r>
          </w:p>
        </w:tc>
        <w:tc>
          <w:tcPr>
            <w:tcW w:w="778" w:type="dxa"/>
          </w:tcPr>
          <w:p w14:paraId="76DA7DD8" w14:textId="77777777" w:rsidR="00004C4A" w:rsidRPr="00527A04"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rPr>
            </w:pPr>
            <w:r w:rsidRPr="00527A04">
              <w:rPr>
                <w:rFonts w:cstheme="minorHAnsi"/>
                <w:b/>
              </w:rPr>
              <w:t>Počet</w:t>
            </w:r>
          </w:p>
        </w:tc>
      </w:tr>
      <w:tr w:rsidR="00004C4A" w:rsidRPr="00527A04" w14:paraId="7F1A8151"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1A5C585F" w14:textId="778A3190" w:rsidR="00004C4A" w:rsidRPr="00C60EAC" w:rsidRDefault="00004C4A" w:rsidP="009E0529">
            <w:pPr>
              <w:pStyle w:val="Odsekzoznamu"/>
              <w:spacing w:line="276" w:lineRule="auto"/>
              <w:ind w:left="0"/>
              <w:jc w:val="both"/>
              <w:rPr>
                <w:rFonts w:cstheme="minorHAnsi"/>
                <w:b w:val="0"/>
                <w:sz w:val="20"/>
                <w:szCs w:val="20"/>
              </w:rPr>
            </w:pPr>
            <w:r w:rsidRPr="00C60EAC">
              <w:rPr>
                <w:rFonts w:cstheme="minorHAnsi"/>
                <w:b w:val="0"/>
                <w:sz w:val="20"/>
                <w:szCs w:val="20"/>
              </w:rPr>
              <w:t>Riaditeľ</w:t>
            </w:r>
            <w:r w:rsidR="00ED0A43">
              <w:rPr>
                <w:rFonts w:cstheme="minorHAnsi"/>
                <w:b w:val="0"/>
                <w:sz w:val="20"/>
                <w:szCs w:val="20"/>
              </w:rPr>
              <w:t>ka</w:t>
            </w:r>
          </w:p>
        </w:tc>
        <w:tc>
          <w:tcPr>
            <w:tcW w:w="3544" w:type="dxa"/>
          </w:tcPr>
          <w:p w14:paraId="63B6ED9B" w14:textId="0E4AD6A2" w:rsidR="00004C4A" w:rsidRPr="00C60EAC"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0EAC">
              <w:rPr>
                <w:rFonts w:cstheme="minorHAnsi"/>
                <w:sz w:val="20"/>
                <w:szCs w:val="20"/>
              </w:rPr>
              <w:t>II. st. VŠ/soc</w:t>
            </w:r>
            <w:r>
              <w:rPr>
                <w:rFonts w:cstheme="minorHAnsi"/>
                <w:sz w:val="20"/>
                <w:szCs w:val="20"/>
              </w:rPr>
              <w:t>iálna</w:t>
            </w:r>
            <w:r w:rsidRPr="00C60EAC">
              <w:rPr>
                <w:rFonts w:cstheme="minorHAnsi"/>
                <w:sz w:val="20"/>
                <w:szCs w:val="20"/>
              </w:rPr>
              <w:t xml:space="preserve"> p</w:t>
            </w:r>
            <w:r w:rsidR="00077A27">
              <w:rPr>
                <w:rFonts w:cstheme="minorHAnsi"/>
                <w:sz w:val="20"/>
                <w:szCs w:val="20"/>
              </w:rPr>
              <w:t>edagogika</w:t>
            </w:r>
          </w:p>
        </w:tc>
        <w:tc>
          <w:tcPr>
            <w:tcW w:w="778" w:type="dxa"/>
          </w:tcPr>
          <w:p w14:paraId="7BC63CE1" w14:textId="77777777" w:rsidR="00004C4A" w:rsidRPr="00C60EAC"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1</w:t>
            </w:r>
          </w:p>
        </w:tc>
      </w:tr>
      <w:tr w:rsidR="00004C4A" w:rsidRPr="00527A04" w14:paraId="6794AFD4"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0485B22" w14:textId="77777777" w:rsidR="00004C4A" w:rsidRPr="00C60EAC" w:rsidRDefault="00004C4A" w:rsidP="009E0529">
            <w:pPr>
              <w:pStyle w:val="Odsekzoznamu"/>
              <w:spacing w:line="276" w:lineRule="auto"/>
              <w:ind w:left="0"/>
              <w:jc w:val="both"/>
              <w:rPr>
                <w:rFonts w:cstheme="minorHAnsi"/>
                <w:sz w:val="20"/>
                <w:szCs w:val="20"/>
              </w:rPr>
            </w:pPr>
            <w:r w:rsidRPr="00C60EAC">
              <w:rPr>
                <w:rFonts w:cstheme="minorHAnsi"/>
                <w:sz w:val="20"/>
                <w:szCs w:val="20"/>
              </w:rPr>
              <w:t>Samostatne usp. skupina č. 1</w:t>
            </w:r>
          </w:p>
        </w:tc>
        <w:tc>
          <w:tcPr>
            <w:tcW w:w="3544" w:type="dxa"/>
          </w:tcPr>
          <w:p w14:paraId="72DCCE76" w14:textId="77777777" w:rsidR="00004C4A" w:rsidRPr="00C60EAC"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778" w:type="dxa"/>
          </w:tcPr>
          <w:p w14:paraId="1BE97E08" w14:textId="77777777" w:rsidR="00004C4A" w:rsidRPr="00C60EAC"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004C4A" w:rsidRPr="00527A04" w14:paraId="20372BAF"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4E2A3753" w14:textId="77777777" w:rsidR="00004C4A" w:rsidRPr="00C60EAC" w:rsidRDefault="00004C4A" w:rsidP="009E0529">
            <w:pPr>
              <w:pStyle w:val="Odsekzoznamu"/>
              <w:spacing w:line="276" w:lineRule="auto"/>
              <w:ind w:left="0"/>
              <w:jc w:val="both"/>
              <w:rPr>
                <w:rFonts w:cstheme="minorHAnsi"/>
                <w:b w:val="0"/>
                <w:sz w:val="20"/>
                <w:szCs w:val="20"/>
              </w:rPr>
            </w:pPr>
            <w:r w:rsidRPr="00C60EAC">
              <w:rPr>
                <w:rFonts w:cstheme="minorHAnsi"/>
                <w:b w:val="0"/>
                <w:sz w:val="20"/>
                <w:szCs w:val="20"/>
              </w:rPr>
              <w:t>Vychovávateľ</w:t>
            </w:r>
          </w:p>
        </w:tc>
        <w:tc>
          <w:tcPr>
            <w:tcW w:w="3544" w:type="dxa"/>
          </w:tcPr>
          <w:p w14:paraId="449946CA" w14:textId="76215AF8" w:rsidR="00004C4A" w:rsidRPr="00C60EAC"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II. st. VŠ/soc. práca</w:t>
            </w:r>
          </w:p>
        </w:tc>
        <w:tc>
          <w:tcPr>
            <w:tcW w:w="778" w:type="dxa"/>
          </w:tcPr>
          <w:p w14:paraId="473D92D7" w14:textId="77777777" w:rsidR="00004C4A" w:rsidRPr="00C60EAC"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1</w:t>
            </w:r>
          </w:p>
        </w:tc>
      </w:tr>
      <w:tr w:rsidR="00004C4A" w:rsidRPr="00527A04" w14:paraId="30C408A1"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7F93896D" w14:textId="77777777" w:rsidR="00004C4A" w:rsidRPr="00C60EAC" w:rsidRDefault="00004C4A" w:rsidP="009E0529">
            <w:pPr>
              <w:pStyle w:val="Odsekzoznamu"/>
              <w:spacing w:line="276" w:lineRule="auto"/>
              <w:ind w:left="0"/>
              <w:jc w:val="both"/>
              <w:rPr>
                <w:rFonts w:cstheme="minorHAnsi"/>
                <w:b w:val="0"/>
                <w:sz w:val="20"/>
                <w:szCs w:val="20"/>
              </w:rPr>
            </w:pPr>
            <w:r w:rsidRPr="00C60EAC">
              <w:rPr>
                <w:rFonts w:cstheme="minorHAnsi"/>
                <w:b w:val="0"/>
                <w:sz w:val="20"/>
                <w:szCs w:val="20"/>
              </w:rPr>
              <w:t>Vychovávateľ</w:t>
            </w:r>
          </w:p>
        </w:tc>
        <w:tc>
          <w:tcPr>
            <w:tcW w:w="3544" w:type="dxa"/>
          </w:tcPr>
          <w:p w14:paraId="5A0C04EB" w14:textId="0A122323" w:rsidR="00004C4A" w:rsidRPr="00C60EAC" w:rsidRDefault="00004C4A" w:rsidP="009E0529">
            <w:pPr>
              <w:spacing w:line="276" w:lineRule="auto"/>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I. st. VŠ/</w:t>
            </w:r>
            <w:r w:rsidR="00ED0A43">
              <w:rPr>
                <w:rFonts w:cstheme="minorHAnsi"/>
                <w:b/>
                <w:sz w:val="20"/>
                <w:szCs w:val="20"/>
              </w:rPr>
              <w:t>učiteľstvo a pedagogické vedy</w:t>
            </w:r>
          </w:p>
        </w:tc>
        <w:tc>
          <w:tcPr>
            <w:tcW w:w="778" w:type="dxa"/>
          </w:tcPr>
          <w:p w14:paraId="1A25A1FC" w14:textId="77777777" w:rsidR="00004C4A" w:rsidRPr="00C60EAC"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1</w:t>
            </w:r>
          </w:p>
        </w:tc>
      </w:tr>
      <w:tr w:rsidR="00004C4A" w:rsidRPr="00527A04" w14:paraId="7A044C24"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6B8BD849" w14:textId="77777777" w:rsidR="00004C4A" w:rsidRPr="00C60EAC" w:rsidRDefault="00004C4A" w:rsidP="009E0529">
            <w:pPr>
              <w:pStyle w:val="Odsekzoznamu"/>
              <w:spacing w:line="276" w:lineRule="auto"/>
              <w:ind w:left="0"/>
              <w:jc w:val="both"/>
              <w:rPr>
                <w:rFonts w:cstheme="minorHAnsi"/>
                <w:b w:val="0"/>
                <w:sz w:val="20"/>
                <w:szCs w:val="20"/>
              </w:rPr>
            </w:pPr>
            <w:r w:rsidRPr="00C60EAC">
              <w:rPr>
                <w:rFonts w:cstheme="minorHAnsi"/>
                <w:b w:val="0"/>
                <w:sz w:val="20"/>
                <w:szCs w:val="20"/>
              </w:rPr>
              <w:t>Vychovávateľ</w:t>
            </w:r>
          </w:p>
        </w:tc>
        <w:tc>
          <w:tcPr>
            <w:tcW w:w="3544" w:type="dxa"/>
          </w:tcPr>
          <w:p w14:paraId="6EF55384" w14:textId="5932D623" w:rsidR="00004C4A" w:rsidRPr="00C60EAC" w:rsidRDefault="0027583C" w:rsidP="009E0529">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I. st. VŠ</w:t>
            </w:r>
          </w:p>
        </w:tc>
        <w:tc>
          <w:tcPr>
            <w:tcW w:w="778" w:type="dxa"/>
          </w:tcPr>
          <w:p w14:paraId="5491D77A" w14:textId="77777777" w:rsidR="00004C4A" w:rsidRPr="00C60EAC"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1</w:t>
            </w:r>
          </w:p>
        </w:tc>
      </w:tr>
      <w:tr w:rsidR="00004C4A" w:rsidRPr="00527A04" w14:paraId="0E3AD1C1"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11EA05B4" w14:textId="77777777" w:rsidR="00004C4A" w:rsidRPr="00C60EAC" w:rsidRDefault="00004C4A" w:rsidP="009E0529">
            <w:pPr>
              <w:pStyle w:val="Odsekzoznamu"/>
              <w:spacing w:line="276" w:lineRule="auto"/>
              <w:ind w:left="0"/>
              <w:jc w:val="both"/>
              <w:rPr>
                <w:rFonts w:cstheme="minorHAnsi"/>
                <w:b w:val="0"/>
                <w:sz w:val="20"/>
                <w:szCs w:val="20"/>
              </w:rPr>
            </w:pPr>
            <w:r w:rsidRPr="00C60EAC">
              <w:rPr>
                <w:rFonts w:cstheme="minorHAnsi"/>
                <w:b w:val="0"/>
                <w:sz w:val="20"/>
                <w:szCs w:val="20"/>
              </w:rPr>
              <w:t>Pomocný vychovávateľ s EA</w:t>
            </w:r>
          </w:p>
        </w:tc>
        <w:tc>
          <w:tcPr>
            <w:tcW w:w="3544" w:type="dxa"/>
          </w:tcPr>
          <w:p w14:paraId="59E99159" w14:textId="77777777" w:rsidR="00004C4A" w:rsidRPr="00C60EAC" w:rsidRDefault="00004C4A" w:rsidP="009E0529">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SŠV/</w:t>
            </w:r>
          </w:p>
        </w:tc>
        <w:tc>
          <w:tcPr>
            <w:tcW w:w="778" w:type="dxa"/>
          </w:tcPr>
          <w:p w14:paraId="7079DDB1" w14:textId="77777777" w:rsidR="00004C4A" w:rsidRPr="00C60EAC"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3</w:t>
            </w:r>
          </w:p>
        </w:tc>
      </w:tr>
      <w:tr w:rsidR="00004C4A" w:rsidRPr="00527A04" w14:paraId="7A9A36C9"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018D95BC" w14:textId="77777777" w:rsidR="00004C4A" w:rsidRPr="00C60EAC" w:rsidRDefault="00004C4A" w:rsidP="009E0529">
            <w:pPr>
              <w:pStyle w:val="Odsekzoznamu"/>
              <w:spacing w:line="276" w:lineRule="auto"/>
              <w:ind w:left="0"/>
              <w:jc w:val="both"/>
              <w:rPr>
                <w:rFonts w:cstheme="minorHAnsi"/>
                <w:sz w:val="20"/>
                <w:szCs w:val="20"/>
              </w:rPr>
            </w:pPr>
            <w:r w:rsidRPr="00C60EAC">
              <w:rPr>
                <w:rFonts w:cstheme="minorHAnsi"/>
                <w:sz w:val="20"/>
                <w:szCs w:val="20"/>
              </w:rPr>
              <w:t>Samostatne usp. skupina č. 2</w:t>
            </w:r>
          </w:p>
        </w:tc>
        <w:tc>
          <w:tcPr>
            <w:tcW w:w="3544" w:type="dxa"/>
          </w:tcPr>
          <w:p w14:paraId="2FB5FEC0" w14:textId="77777777" w:rsidR="00004C4A" w:rsidRPr="00C60EAC"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778" w:type="dxa"/>
          </w:tcPr>
          <w:p w14:paraId="73FAE117" w14:textId="77777777" w:rsidR="00004C4A" w:rsidRPr="00C60EAC"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004C4A" w:rsidRPr="00527A04" w14:paraId="12456C8C"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934B62F" w14:textId="77777777" w:rsidR="00004C4A" w:rsidRPr="00C60EAC" w:rsidRDefault="00004C4A" w:rsidP="009E0529">
            <w:pPr>
              <w:pStyle w:val="Odsekzoznamu"/>
              <w:spacing w:line="276" w:lineRule="auto"/>
              <w:ind w:left="0"/>
              <w:jc w:val="both"/>
              <w:rPr>
                <w:rFonts w:cstheme="minorHAnsi"/>
                <w:b w:val="0"/>
                <w:sz w:val="20"/>
                <w:szCs w:val="20"/>
              </w:rPr>
            </w:pPr>
            <w:r w:rsidRPr="00C60EAC">
              <w:rPr>
                <w:rFonts w:cstheme="minorHAnsi"/>
                <w:b w:val="0"/>
                <w:sz w:val="20"/>
                <w:szCs w:val="20"/>
              </w:rPr>
              <w:t>Vychovávateľ</w:t>
            </w:r>
          </w:p>
        </w:tc>
        <w:tc>
          <w:tcPr>
            <w:tcW w:w="3544" w:type="dxa"/>
          </w:tcPr>
          <w:p w14:paraId="463DD19C" w14:textId="0EA66B39" w:rsidR="00004C4A" w:rsidRPr="00C60EAC" w:rsidRDefault="0027583C"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I. st. VŠ</w:t>
            </w:r>
          </w:p>
        </w:tc>
        <w:tc>
          <w:tcPr>
            <w:tcW w:w="778" w:type="dxa"/>
          </w:tcPr>
          <w:p w14:paraId="4C9F31C7" w14:textId="49DC7A70" w:rsidR="00004C4A" w:rsidRPr="00C60EAC" w:rsidRDefault="0027583C"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w:t>
            </w:r>
          </w:p>
        </w:tc>
      </w:tr>
      <w:tr w:rsidR="0027583C" w:rsidRPr="00527A04" w14:paraId="088CAB68"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32DE6073" w14:textId="778AF91F" w:rsidR="0027583C" w:rsidRPr="00C60EAC" w:rsidRDefault="0027583C" w:rsidP="009E0529">
            <w:pPr>
              <w:pStyle w:val="Odsekzoznamu"/>
              <w:spacing w:line="276" w:lineRule="auto"/>
              <w:ind w:left="0"/>
              <w:jc w:val="both"/>
              <w:rPr>
                <w:rFonts w:cstheme="minorHAnsi"/>
                <w:sz w:val="20"/>
                <w:szCs w:val="20"/>
              </w:rPr>
            </w:pPr>
            <w:r w:rsidRPr="00C60EAC">
              <w:rPr>
                <w:rFonts w:cstheme="minorHAnsi"/>
                <w:b w:val="0"/>
                <w:sz w:val="20"/>
                <w:szCs w:val="20"/>
              </w:rPr>
              <w:t>Vychovávateľ</w:t>
            </w:r>
          </w:p>
        </w:tc>
        <w:tc>
          <w:tcPr>
            <w:tcW w:w="3544" w:type="dxa"/>
          </w:tcPr>
          <w:p w14:paraId="1826E429" w14:textId="001E7B15" w:rsidR="0027583C" w:rsidRPr="00C60EAC" w:rsidRDefault="0027583C"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SŠV/ pedagogika, špec. ped.</w:t>
            </w:r>
          </w:p>
        </w:tc>
        <w:tc>
          <w:tcPr>
            <w:tcW w:w="778" w:type="dxa"/>
          </w:tcPr>
          <w:p w14:paraId="270BBE34" w14:textId="26216514" w:rsidR="0027583C" w:rsidRPr="00C60EAC" w:rsidRDefault="0027583C"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w:t>
            </w:r>
          </w:p>
        </w:tc>
      </w:tr>
      <w:tr w:rsidR="00004C4A" w:rsidRPr="00527A04" w14:paraId="0A7B8B78"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C61F4C1" w14:textId="77777777" w:rsidR="00004C4A" w:rsidRPr="00C60EAC" w:rsidRDefault="00004C4A" w:rsidP="009E0529">
            <w:pPr>
              <w:pStyle w:val="Odsekzoznamu"/>
              <w:spacing w:line="276" w:lineRule="auto"/>
              <w:ind w:left="0"/>
              <w:jc w:val="both"/>
              <w:rPr>
                <w:rFonts w:cstheme="minorHAnsi"/>
                <w:b w:val="0"/>
                <w:sz w:val="20"/>
                <w:szCs w:val="20"/>
              </w:rPr>
            </w:pPr>
            <w:r w:rsidRPr="00C60EAC">
              <w:rPr>
                <w:rFonts w:cstheme="minorHAnsi"/>
                <w:b w:val="0"/>
                <w:sz w:val="20"/>
                <w:szCs w:val="20"/>
              </w:rPr>
              <w:t>Pomocný vychovávateľ s EA</w:t>
            </w:r>
          </w:p>
        </w:tc>
        <w:tc>
          <w:tcPr>
            <w:tcW w:w="3544" w:type="dxa"/>
          </w:tcPr>
          <w:p w14:paraId="24F744F1" w14:textId="77777777" w:rsidR="00004C4A" w:rsidRPr="00C60EAC"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SŠV/</w:t>
            </w:r>
          </w:p>
        </w:tc>
        <w:tc>
          <w:tcPr>
            <w:tcW w:w="778" w:type="dxa"/>
          </w:tcPr>
          <w:p w14:paraId="3D1C8733" w14:textId="77777777" w:rsidR="00004C4A" w:rsidRPr="00C60EAC"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3</w:t>
            </w:r>
          </w:p>
        </w:tc>
      </w:tr>
      <w:tr w:rsidR="00EC4107" w:rsidRPr="00527A04" w14:paraId="64D1461A"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7C05F0A2" w14:textId="1D0DA461" w:rsidR="00EC4107" w:rsidRPr="00C60EAC" w:rsidRDefault="00EC4107" w:rsidP="009E0529">
            <w:pPr>
              <w:pStyle w:val="Odsekzoznamu"/>
              <w:spacing w:line="276" w:lineRule="auto"/>
              <w:ind w:left="0"/>
              <w:jc w:val="both"/>
              <w:rPr>
                <w:rFonts w:cstheme="minorHAnsi"/>
                <w:sz w:val="20"/>
                <w:szCs w:val="20"/>
              </w:rPr>
            </w:pPr>
            <w:r>
              <w:rPr>
                <w:rFonts w:cstheme="minorHAnsi"/>
                <w:sz w:val="20"/>
                <w:szCs w:val="20"/>
              </w:rPr>
              <w:t>Samostatná diagnostická skupina/pilot – odľahčenie PNR</w:t>
            </w:r>
          </w:p>
        </w:tc>
        <w:tc>
          <w:tcPr>
            <w:tcW w:w="3544" w:type="dxa"/>
          </w:tcPr>
          <w:p w14:paraId="0AED65AD" w14:textId="77777777" w:rsidR="00EC4107" w:rsidRPr="00C60EAC" w:rsidRDefault="00EC4107"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778" w:type="dxa"/>
          </w:tcPr>
          <w:p w14:paraId="506243D6" w14:textId="77777777" w:rsidR="00EC4107" w:rsidRPr="00C60EAC" w:rsidRDefault="00EC4107"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EC4107" w:rsidRPr="00527A04" w14:paraId="5D4FAB00"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434E273" w14:textId="2A57EF7C" w:rsidR="00EC4107" w:rsidRPr="009D73ED" w:rsidRDefault="00EC4107" w:rsidP="009E0529">
            <w:pPr>
              <w:pStyle w:val="Odsekzoznamu"/>
              <w:spacing w:line="276" w:lineRule="auto"/>
              <w:ind w:left="0"/>
              <w:jc w:val="both"/>
              <w:rPr>
                <w:rFonts w:cstheme="minorHAnsi"/>
                <w:b w:val="0"/>
                <w:bCs w:val="0"/>
                <w:sz w:val="20"/>
                <w:szCs w:val="20"/>
              </w:rPr>
            </w:pPr>
            <w:r w:rsidRPr="009D73ED">
              <w:rPr>
                <w:rFonts w:cstheme="minorHAnsi"/>
                <w:b w:val="0"/>
                <w:bCs w:val="0"/>
                <w:sz w:val="20"/>
                <w:szCs w:val="20"/>
              </w:rPr>
              <w:t>Vychovávateľ</w:t>
            </w:r>
          </w:p>
        </w:tc>
        <w:tc>
          <w:tcPr>
            <w:tcW w:w="3544" w:type="dxa"/>
          </w:tcPr>
          <w:p w14:paraId="7BE00880" w14:textId="714C71C9" w:rsidR="00EC4107" w:rsidRPr="00C60EAC" w:rsidRDefault="00ED0A43"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 st. VŠ/</w:t>
            </w:r>
            <w:r w:rsidR="00E51237">
              <w:rPr>
                <w:rFonts w:cstheme="minorHAnsi"/>
                <w:b/>
                <w:sz w:val="20"/>
                <w:szCs w:val="20"/>
              </w:rPr>
              <w:t>sociálna práca a ped. spôsobilosť</w:t>
            </w:r>
          </w:p>
        </w:tc>
        <w:tc>
          <w:tcPr>
            <w:tcW w:w="778" w:type="dxa"/>
          </w:tcPr>
          <w:p w14:paraId="5CB31594" w14:textId="69D87959" w:rsidR="00EC4107" w:rsidRPr="00C60EAC" w:rsidRDefault="00ED0A43"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w:t>
            </w:r>
          </w:p>
        </w:tc>
      </w:tr>
      <w:tr w:rsidR="00ED0A43" w:rsidRPr="00527A04" w14:paraId="2B1D1D74"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163B6733" w14:textId="2E326A6C" w:rsidR="00ED0A43" w:rsidRPr="00ED0A43" w:rsidRDefault="00ED0A43" w:rsidP="009E0529">
            <w:pPr>
              <w:pStyle w:val="Odsekzoznamu"/>
              <w:spacing w:line="276" w:lineRule="auto"/>
              <w:ind w:left="0"/>
              <w:jc w:val="both"/>
              <w:rPr>
                <w:rFonts w:cstheme="minorHAnsi"/>
                <w:b w:val="0"/>
                <w:bCs w:val="0"/>
                <w:sz w:val="20"/>
                <w:szCs w:val="20"/>
              </w:rPr>
            </w:pPr>
            <w:r w:rsidRPr="00ED0A43">
              <w:rPr>
                <w:rFonts w:cstheme="minorHAnsi"/>
                <w:b w:val="0"/>
                <w:bCs w:val="0"/>
                <w:sz w:val="20"/>
                <w:szCs w:val="20"/>
              </w:rPr>
              <w:t>Vychovávateľ</w:t>
            </w:r>
          </w:p>
        </w:tc>
        <w:tc>
          <w:tcPr>
            <w:tcW w:w="3544" w:type="dxa"/>
          </w:tcPr>
          <w:p w14:paraId="7FF2D655" w14:textId="1E2FE9EC" w:rsidR="00ED0A43" w:rsidRPr="00C60EAC" w:rsidRDefault="00E51237"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SŠV/</w:t>
            </w:r>
            <w:r w:rsidR="009108F3" w:rsidRPr="00C60EAC">
              <w:rPr>
                <w:rFonts w:cstheme="minorHAnsi"/>
                <w:b/>
                <w:sz w:val="20"/>
                <w:szCs w:val="20"/>
              </w:rPr>
              <w:t>pedagogik</w:t>
            </w:r>
            <w:r w:rsidR="009108F3">
              <w:rPr>
                <w:rFonts w:cstheme="minorHAnsi"/>
                <w:b/>
                <w:sz w:val="20"/>
                <w:szCs w:val="20"/>
              </w:rPr>
              <w:t>a</w:t>
            </w:r>
          </w:p>
        </w:tc>
        <w:tc>
          <w:tcPr>
            <w:tcW w:w="778" w:type="dxa"/>
          </w:tcPr>
          <w:p w14:paraId="22156DAC" w14:textId="1CB621E2" w:rsidR="00ED0A43" w:rsidRDefault="00E51237"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w:t>
            </w:r>
          </w:p>
        </w:tc>
      </w:tr>
      <w:tr w:rsidR="00EC4107" w:rsidRPr="00527A04" w14:paraId="220A3DE3"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D9D27AF" w14:textId="7F65F3D4" w:rsidR="00EC4107" w:rsidRPr="009D73ED" w:rsidRDefault="00EC4107" w:rsidP="009E0529">
            <w:pPr>
              <w:pStyle w:val="Odsekzoznamu"/>
              <w:spacing w:line="276" w:lineRule="auto"/>
              <w:ind w:left="0"/>
              <w:jc w:val="both"/>
              <w:rPr>
                <w:rFonts w:cstheme="minorHAnsi"/>
                <w:b w:val="0"/>
                <w:bCs w:val="0"/>
                <w:sz w:val="20"/>
                <w:szCs w:val="20"/>
              </w:rPr>
            </w:pPr>
            <w:r w:rsidRPr="009D73ED">
              <w:rPr>
                <w:rFonts w:cstheme="minorHAnsi"/>
                <w:b w:val="0"/>
                <w:bCs w:val="0"/>
                <w:sz w:val="20"/>
                <w:szCs w:val="20"/>
              </w:rPr>
              <w:t>Pomocný vychovávateľ s EA</w:t>
            </w:r>
          </w:p>
        </w:tc>
        <w:tc>
          <w:tcPr>
            <w:tcW w:w="3544" w:type="dxa"/>
          </w:tcPr>
          <w:p w14:paraId="41084D8D" w14:textId="7974727E" w:rsidR="00EC4107" w:rsidRPr="00C60EAC" w:rsidRDefault="00E51237"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SŠV/</w:t>
            </w:r>
          </w:p>
        </w:tc>
        <w:tc>
          <w:tcPr>
            <w:tcW w:w="778" w:type="dxa"/>
          </w:tcPr>
          <w:p w14:paraId="7693E021" w14:textId="05480507" w:rsidR="00EC4107" w:rsidRPr="00C60EAC" w:rsidRDefault="00EC4107"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w:t>
            </w:r>
          </w:p>
        </w:tc>
      </w:tr>
      <w:tr w:rsidR="009D73ED" w:rsidRPr="00527A04" w14:paraId="28827243"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26776AB4" w14:textId="6E4CDE3A" w:rsidR="009D73ED" w:rsidRPr="009D73ED" w:rsidRDefault="009D73ED" w:rsidP="009E0529">
            <w:pPr>
              <w:pStyle w:val="Odsekzoznamu"/>
              <w:spacing w:line="276" w:lineRule="auto"/>
              <w:ind w:left="0"/>
              <w:jc w:val="both"/>
              <w:rPr>
                <w:rFonts w:cstheme="minorHAnsi"/>
                <w:sz w:val="20"/>
                <w:szCs w:val="20"/>
              </w:rPr>
            </w:pPr>
            <w:r w:rsidRPr="009D73ED">
              <w:rPr>
                <w:rFonts w:cstheme="minorHAnsi"/>
                <w:sz w:val="20"/>
                <w:szCs w:val="20"/>
              </w:rPr>
              <w:t>Samostatná skupina mladých dospelých</w:t>
            </w:r>
          </w:p>
        </w:tc>
        <w:tc>
          <w:tcPr>
            <w:tcW w:w="3544" w:type="dxa"/>
          </w:tcPr>
          <w:p w14:paraId="4E455322" w14:textId="77777777" w:rsidR="009D73ED" w:rsidRPr="00C60EAC" w:rsidRDefault="009D73ED"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778" w:type="dxa"/>
          </w:tcPr>
          <w:p w14:paraId="54930DBA" w14:textId="77777777" w:rsidR="009D73ED" w:rsidRDefault="009D73ED"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r>
      <w:tr w:rsidR="009D73ED" w:rsidRPr="00527A04" w14:paraId="00DF4CA6"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245DACAA" w14:textId="4AFA5239" w:rsidR="009D73ED" w:rsidRPr="009D73ED" w:rsidRDefault="009D73ED" w:rsidP="009D73ED">
            <w:pPr>
              <w:pStyle w:val="Odsekzoznamu"/>
              <w:spacing w:line="276" w:lineRule="auto"/>
              <w:ind w:left="0"/>
              <w:jc w:val="both"/>
              <w:rPr>
                <w:rFonts w:cstheme="minorHAnsi"/>
                <w:b w:val="0"/>
                <w:bCs w:val="0"/>
                <w:sz w:val="20"/>
                <w:szCs w:val="20"/>
              </w:rPr>
            </w:pPr>
            <w:r w:rsidRPr="00C60EAC">
              <w:rPr>
                <w:rFonts w:cstheme="minorHAnsi"/>
                <w:sz w:val="20"/>
                <w:szCs w:val="20"/>
              </w:rPr>
              <w:t>CPPR</w:t>
            </w:r>
          </w:p>
        </w:tc>
        <w:tc>
          <w:tcPr>
            <w:tcW w:w="3544" w:type="dxa"/>
          </w:tcPr>
          <w:p w14:paraId="38B5CE79" w14:textId="77777777" w:rsidR="009D73ED" w:rsidRPr="00C60EAC"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778" w:type="dxa"/>
          </w:tcPr>
          <w:p w14:paraId="31BED432" w14:textId="77777777" w:rsidR="009D73ED"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9D73ED" w:rsidRPr="00527A04" w14:paraId="7A694B70"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68DC5DE6" w14:textId="703727C8" w:rsidR="009D73ED" w:rsidRPr="009D73ED" w:rsidRDefault="0027583C" w:rsidP="009D73ED">
            <w:pPr>
              <w:pStyle w:val="Odsekzoznamu"/>
              <w:spacing w:line="276" w:lineRule="auto"/>
              <w:ind w:left="0"/>
              <w:jc w:val="both"/>
              <w:rPr>
                <w:rFonts w:cstheme="minorHAnsi"/>
                <w:b w:val="0"/>
                <w:bCs w:val="0"/>
                <w:sz w:val="20"/>
                <w:szCs w:val="20"/>
              </w:rPr>
            </w:pPr>
            <w:r>
              <w:rPr>
                <w:rFonts w:cstheme="minorHAnsi"/>
                <w:b w:val="0"/>
                <w:sz w:val="20"/>
                <w:szCs w:val="20"/>
              </w:rPr>
              <w:t>Vedúci</w:t>
            </w:r>
            <w:r w:rsidR="009D73ED" w:rsidRPr="00C60EAC">
              <w:rPr>
                <w:rFonts w:cstheme="minorHAnsi"/>
                <w:b w:val="0"/>
                <w:sz w:val="20"/>
                <w:szCs w:val="20"/>
              </w:rPr>
              <w:t xml:space="preserve"> CPPR</w:t>
            </w:r>
            <w:r>
              <w:rPr>
                <w:rFonts w:cstheme="minorHAnsi"/>
                <w:b w:val="0"/>
                <w:sz w:val="20"/>
                <w:szCs w:val="20"/>
              </w:rPr>
              <w:t>/sociálny pracovník</w:t>
            </w:r>
          </w:p>
        </w:tc>
        <w:tc>
          <w:tcPr>
            <w:tcW w:w="3544" w:type="dxa"/>
          </w:tcPr>
          <w:p w14:paraId="690B385D" w14:textId="7877B22D" w:rsidR="009D73ED" w:rsidRPr="00C60EAC"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II. st. VŠ/soc</w:t>
            </w:r>
            <w:r>
              <w:rPr>
                <w:rFonts w:cstheme="minorHAnsi"/>
                <w:b/>
                <w:sz w:val="20"/>
                <w:szCs w:val="20"/>
              </w:rPr>
              <w:t>iálna</w:t>
            </w:r>
            <w:r w:rsidRPr="00C60EAC">
              <w:rPr>
                <w:rFonts w:cstheme="minorHAnsi"/>
                <w:b/>
                <w:sz w:val="20"/>
                <w:szCs w:val="20"/>
              </w:rPr>
              <w:t xml:space="preserve"> pr</w:t>
            </w:r>
            <w:r>
              <w:rPr>
                <w:rFonts w:cstheme="minorHAnsi"/>
                <w:b/>
                <w:sz w:val="20"/>
                <w:szCs w:val="20"/>
              </w:rPr>
              <w:t>áca</w:t>
            </w:r>
          </w:p>
        </w:tc>
        <w:tc>
          <w:tcPr>
            <w:tcW w:w="778" w:type="dxa"/>
          </w:tcPr>
          <w:p w14:paraId="6E7E32A1" w14:textId="22FB6807" w:rsidR="009D73ED"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1</w:t>
            </w:r>
          </w:p>
        </w:tc>
      </w:tr>
      <w:tr w:rsidR="0027583C" w:rsidRPr="00527A04" w14:paraId="41064751"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4AC150A4" w14:textId="4F74BFE9" w:rsidR="0027583C" w:rsidRDefault="0027583C" w:rsidP="009D73ED">
            <w:pPr>
              <w:pStyle w:val="Odsekzoznamu"/>
              <w:spacing w:line="276" w:lineRule="auto"/>
              <w:ind w:left="0"/>
              <w:jc w:val="both"/>
              <w:rPr>
                <w:rFonts w:cstheme="minorHAnsi"/>
                <w:b w:val="0"/>
                <w:sz w:val="20"/>
                <w:szCs w:val="20"/>
              </w:rPr>
            </w:pPr>
            <w:r>
              <w:rPr>
                <w:rFonts w:cstheme="minorHAnsi"/>
                <w:b w:val="0"/>
                <w:sz w:val="20"/>
                <w:szCs w:val="20"/>
              </w:rPr>
              <w:t>Sociálny pracovník</w:t>
            </w:r>
          </w:p>
        </w:tc>
        <w:tc>
          <w:tcPr>
            <w:tcW w:w="3544" w:type="dxa"/>
          </w:tcPr>
          <w:p w14:paraId="753F74F3" w14:textId="6E3C7547" w:rsidR="0027583C" w:rsidRPr="00C60EAC" w:rsidRDefault="0027583C"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II. st. VŠ/soc</w:t>
            </w:r>
            <w:r>
              <w:rPr>
                <w:rFonts w:cstheme="minorHAnsi"/>
                <w:b/>
                <w:sz w:val="20"/>
                <w:szCs w:val="20"/>
              </w:rPr>
              <w:t>iálna</w:t>
            </w:r>
            <w:r w:rsidRPr="00C60EAC">
              <w:rPr>
                <w:rFonts w:cstheme="minorHAnsi"/>
                <w:b/>
                <w:sz w:val="20"/>
                <w:szCs w:val="20"/>
              </w:rPr>
              <w:t xml:space="preserve"> pr</w:t>
            </w:r>
            <w:r>
              <w:rPr>
                <w:rFonts w:cstheme="minorHAnsi"/>
                <w:b/>
                <w:sz w:val="20"/>
                <w:szCs w:val="20"/>
              </w:rPr>
              <w:t>áca</w:t>
            </w:r>
          </w:p>
        </w:tc>
        <w:tc>
          <w:tcPr>
            <w:tcW w:w="778" w:type="dxa"/>
          </w:tcPr>
          <w:p w14:paraId="1E767229" w14:textId="2F2DD156" w:rsidR="0027583C" w:rsidRPr="00C60EAC" w:rsidRDefault="009108F3"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w:t>
            </w:r>
          </w:p>
        </w:tc>
      </w:tr>
      <w:tr w:rsidR="009D73ED" w:rsidRPr="00527A04" w14:paraId="4637B138"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67D2A3FC" w14:textId="21D2AA30" w:rsidR="009D73ED" w:rsidRPr="009D73ED" w:rsidRDefault="009D73ED" w:rsidP="009D73ED">
            <w:pPr>
              <w:pStyle w:val="Odsekzoznamu"/>
              <w:spacing w:line="276" w:lineRule="auto"/>
              <w:ind w:left="0"/>
              <w:jc w:val="both"/>
              <w:rPr>
                <w:rFonts w:cstheme="minorHAnsi"/>
                <w:b w:val="0"/>
                <w:bCs w:val="0"/>
                <w:sz w:val="20"/>
                <w:szCs w:val="20"/>
              </w:rPr>
            </w:pPr>
            <w:r w:rsidRPr="00C60EAC">
              <w:rPr>
                <w:rFonts w:cstheme="minorHAnsi"/>
                <w:b w:val="0"/>
                <w:sz w:val="20"/>
                <w:szCs w:val="20"/>
              </w:rPr>
              <w:t>Psychológ</w:t>
            </w:r>
          </w:p>
        </w:tc>
        <w:tc>
          <w:tcPr>
            <w:tcW w:w="3544" w:type="dxa"/>
          </w:tcPr>
          <w:p w14:paraId="16E9DB82" w14:textId="29D7BE84" w:rsidR="009D73ED" w:rsidRPr="00C60EAC"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II. st. VŠ/psychológia</w:t>
            </w:r>
          </w:p>
        </w:tc>
        <w:tc>
          <w:tcPr>
            <w:tcW w:w="778" w:type="dxa"/>
          </w:tcPr>
          <w:p w14:paraId="2496BF5A" w14:textId="54B4A7F1" w:rsidR="009D73ED"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2</w:t>
            </w:r>
          </w:p>
        </w:tc>
      </w:tr>
      <w:tr w:rsidR="009D73ED" w:rsidRPr="00527A04" w14:paraId="2C7E4E4B"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C7E36B2" w14:textId="066057FA" w:rsidR="009D73ED" w:rsidRPr="009D73ED" w:rsidRDefault="009D73ED" w:rsidP="009D73ED">
            <w:pPr>
              <w:pStyle w:val="Odsekzoznamu"/>
              <w:spacing w:line="276" w:lineRule="auto"/>
              <w:ind w:left="0"/>
              <w:jc w:val="both"/>
              <w:rPr>
                <w:rFonts w:cstheme="minorHAnsi"/>
                <w:b w:val="0"/>
                <w:bCs w:val="0"/>
                <w:sz w:val="20"/>
                <w:szCs w:val="20"/>
              </w:rPr>
            </w:pPr>
            <w:r w:rsidRPr="00C60EAC">
              <w:rPr>
                <w:rFonts w:cstheme="minorHAnsi"/>
                <w:b w:val="0"/>
                <w:sz w:val="20"/>
                <w:szCs w:val="20"/>
              </w:rPr>
              <w:t>Sociálny pracovník</w:t>
            </w:r>
            <w:r>
              <w:rPr>
                <w:rFonts w:cstheme="minorHAnsi"/>
                <w:b w:val="0"/>
                <w:sz w:val="20"/>
                <w:szCs w:val="20"/>
              </w:rPr>
              <w:t>(NP)</w:t>
            </w:r>
          </w:p>
        </w:tc>
        <w:tc>
          <w:tcPr>
            <w:tcW w:w="3544" w:type="dxa"/>
          </w:tcPr>
          <w:p w14:paraId="41053DAE" w14:textId="3B8EFE0B" w:rsidR="009D73ED" w:rsidRPr="00C60EAC"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II. st. VŠ/soc</w:t>
            </w:r>
            <w:r>
              <w:rPr>
                <w:rFonts w:cstheme="minorHAnsi"/>
                <w:b/>
                <w:sz w:val="20"/>
                <w:szCs w:val="20"/>
              </w:rPr>
              <w:t>iálna</w:t>
            </w:r>
            <w:r w:rsidRPr="00C60EAC">
              <w:rPr>
                <w:rFonts w:cstheme="minorHAnsi"/>
                <w:b/>
                <w:sz w:val="20"/>
                <w:szCs w:val="20"/>
              </w:rPr>
              <w:t xml:space="preserve"> pr</w:t>
            </w:r>
            <w:r>
              <w:rPr>
                <w:rFonts w:cstheme="minorHAnsi"/>
                <w:b/>
                <w:sz w:val="20"/>
                <w:szCs w:val="20"/>
              </w:rPr>
              <w:t>áca</w:t>
            </w:r>
          </w:p>
        </w:tc>
        <w:tc>
          <w:tcPr>
            <w:tcW w:w="778" w:type="dxa"/>
          </w:tcPr>
          <w:p w14:paraId="011C0F29" w14:textId="55FFEFAE" w:rsidR="009D73ED" w:rsidRDefault="003F6A92"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w:t>
            </w:r>
          </w:p>
        </w:tc>
      </w:tr>
      <w:tr w:rsidR="00BF2417" w:rsidRPr="00527A04" w14:paraId="23E71B33"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50325631" w14:textId="0357B17F" w:rsidR="00BF2417" w:rsidRPr="00BF2417" w:rsidRDefault="00BF2417" w:rsidP="009D73ED">
            <w:pPr>
              <w:pStyle w:val="Odsekzoznamu"/>
              <w:spacing w:line="276" w:lineRule="auto"/>
              <w:ind w:left="0"/>
              <w:jc w:val="both"/>
              <w:rPr>
                <w:rFonts w:cstheme="minorHAnsi"/>
                <w:b w:val="0"/>
                <w:bCs w:val="0"/>
                <w:sz w:val="20"/>
                <w:szCs w:val="20"/>
              </w:rPr>
            </w:pPr>
            <w:r w:rsidRPr="00BF2417">
              <w:rPr>
                <w:rFonts w:cstheme="minorHAnsi"/>
                <w:b w:val="0"/>
                <w:bCs w:val="0"/>
                <w:sz w:val="20"/>
                <w:szCs w:val="20"/>
              </w:rPr>
              <w:t>Špeciálny pedagóg</w:t>
            </w:r>
            <w:r w:rsidR="00866D66">
              <w:rPr>
                <w:rFonts w:cstheme="minorHAnsi"/>
                <w:b w:val="0"/>
                <w:bCs w:val="0"/>
                <w:sz w:val="20"/>
                <w:szCs w:val="20"/>
              </w:rPr>
              <w:t>(NP)</w:t>
            </w:r>
          </w:p>
        </w:tc>
        <w:tc>
          <w:tcPr>
            <w:tcW w:w="3544" w:type="dxa"/>
          </w:tcPr>
          <w:p w14:paraId="36218273" w14:textId="4F55450F" w:rsidR="00BF2417" w:rsidRPr="00C60EAC" w:rsidRDefault="00BF2417"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II. st. VŠ/špeciálna pedagogika</w:t>
            </w:r>
          </w:p>
        </w:tc>
        <w:tc>
          <w:tcPr>
            <w:tcW w:w="778" w:type="dxa"/>
          </w:tcPr>
          <w:p w14:paraId="3E9637CA" w14:textId="15473561" w:rsidR="00BF2417" w:rsidRDefault="00BF2417"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w:t>
            </w:r>
          </w:p>
        </w:tc>
      </w:tr>
      <w:tr w:rsidR="009D73ED" w:rsidRPr="00527A04" w14:paraId="5EF1F6ED"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69A76F0" w14:textId="797239AA" w:rsidR="009D73ED" w:rsidRPr="009D73ED" w:rsidRDefault="009D73ED" w:rsidP="009D73ED">
            <w:pPr>
              <w:pStyle w:val="Odsekzoznamu"/>
              <w:spacing w:line="276" w:lineRule="auto"/>
              <w:ind w:left="0"/>
              <w:jc w:val="both"/>
              <w:rPr>
                <w:rFonts w:cstheme="minorHAnsi"/>
                <w:b w:val="0"/>
                <w:bCs w:val="0"/>
                <w:sz w:val="20"/>
                <w:szCs w:val="20"/>
              </w:rPr>
            </w:pPr>
            <w:r w:rsidRPr="00C60EAC">
              <w:rPr>
                <w:rFonts w:cstheme="minorHAnsi"/>
                <w:sz w:val="20"/>
                <w:szCs w:val="20"/>
              </w:rPr>
              <w:t>Prof. náhradní rodičia</w:t>
            </w:r>
          </w:p>
        </w:tc>
        <w:tc>
          <w:tcPr>
            <w:tcW w:w="3544" w:type="dxa"/>
          </w:tcPr>
          <w:p w14:paraId="4ED1C1D5" w14:textId="77777777" w:rsidR="009D73ED" w:rsidRPr="00C60EAC"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778" w:type="dxa"/>
          </w:tcPr>
          <w:p w14:paraId="6005F0C1" w14:textId="77777777" w:rsidR="009D73ED"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9D73ED" w:rsidRPr="00527A04" w14:paraId="2E1AC7DD"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2E742B27" w14:textId="2E1B18C8" w:rsidR="009D73ED" w:rsidRPr="009D73ED" w:rsidRDefault="009D73ED" w:rsidP="009D73ED">
            <w:pPr>
              <w:pStyle w:val="Odsekzoznamu"/>
              <w:spacing w:line="276" w:lineRule="auto"/>
              <w:ind w:left="0"/>
              <w:jc w:val="both"/>
              <w:rPr>
                <w:rFonts w:cstheme="minorHAnsi"/>
                <w:b w:val="0"/>
                <w:bCs w:val="0"/>
                <w:sz w:val="20"/>
                <w:szCs w:val="20"/>
              </w:rPr>
            </w:pPr>
            <w:r w:rsidRPr="00C60EAC">
              <w:rPr>
                <w:rFonts w:cstheme="minorHAnsi"/>
                <w:b w:val="0"/>
                <w:sz w:val="20"/>
                <w:szCs w:val="20"/>
              </w:rPr>
              <w:t>Prof. náhradný rodič</w:t>
            </w:r>
          </w:p>
        </w:tc>
        <w:tc>
          <w:tcPr>
            <w:tcW w:w="3544" w:type="dxa"/>
          </w:tcPr>
          <w:p w14:paraId="39A84B3D" w14:textId="77777777" w:rsidR="009D73ED" w:rsidRPr="00C60EAC"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778" w:type="dxa"/>
          </w:tcPr>
          <w:p w14:paraId="085B355C" w14:textId="66627603" w:rsidR="009D73ED" w:rsidRDefault="0027583C"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w:t>
            </w:r>
            <w:r w:rsidR="00CB55D0">
              <w:rPr>
                <w:rFonts w:cstheme="minorHAnsi"/>
                <w:b/>
                <w:sz w:val="20"/>
                <w:szCs w:val="20"/>
              </w:rPr>
              <w:t>3</w:t>
            </w:r>
          </w:p>
        </w:tc>
      </w:tr>
      <w:tr w:rsidR="009D73ED" w:rsidRPr="00527A04" w14:paraId="47CBD4C6"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40A22933" w14:textId="024F49DA" w:rsidR="009D73ED" w:rsidRPr="00872452" w:rsidRDefault="009D73ED" w:rsidP="009D73ED">
            <w:pPr>
              <w:pStyle w:val="Odsekzoznamu"/>
              <w:spacing w:line="276" w:lineRule="auto"/>
              <w:ind w:left="0"/>
              <w:jc w:val="both"/>
              <w:rPr>
                <w:rFonts w:cstheme="minorHAnsi"/>
                <w:sz w:val="20"/>
                <w:szCs w:val="20"/>
              </w:rPr>
            </w:pPr>
            <w:r w:rsidRPr="00872452">
              <w:rPr>
                <w:rFonts w:cstheme="minorHAnsi"/>
                <w:sz w:val="20"/>
                <w:szCs w:val="20"/>
              </w:rPr>
              <w:t xml:space="preserve">Odborný tím </w:t>
            </w:r>
            <w:r w:rsidR="003F6A92">
              <w:rPr>
                <w:rFonts w:cstheme="minorHAnsi"/>
                <w:sz w:val="20"/>
                <w:szCs w:val="20"/>
              </w:rPr>
              <w:t xml:space="preserve">pre vykonávanie opatrení </w:t>
            </w:r>
            <w:r>
              <w:rPr>
                <w:rFonts w:cstheme="minorHAnsi"/>
                <w:sz w:val="20"/>
                <w:szCs w:val="20"/>
              </w:rPr>
              <w:t xml:space="preserve"> ambulantnou a terénnou formou </w:t>
            </w:r>
          </w:p>
        </w:tc>
        <w:tc>
          <w:tcPr>
            <w:tcW w:w="3544" w:type="dxa"/>
          </w:tcPr>
          <w:p w14:paraId="2813629E" w14:textId="77777777" w:rsidR="009D73ED" w:rsidRPr="00527A04"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rPr>
            </w:pPr>
          </w:p>
        </w:tc>
        <w:tc>
          <w:tcPr>
            <w:tcW w:w="778" w:type="dxa"/>
          </w:tcPr>
          <w:p w14:paraId="0ABB201E" w14:textId="77777777" w:rsidR="009D73ED" w:rsidRPr="00C60EAC"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9D73ED" w:rsidRPr="00527A04" w14:paraId="0F7D7AC1"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71AE7A68" w14:textId="77777777" w:rsidR="009D73ED" w:rsidRPr="00C60EAC" w:rsidRDefault="009D73ED" w:rsidP="009D73ED">
            <w:pPr>
              <w:pStyle w:val="Odsekzoznamu"/>
              <w:spacing w:line="276" w:lineRule="auto"/>
              <w:ind w:left="0"/>
              <w:jc w:val="both"/>
              <w:rPr>
                <w:rFonts w:cstheme="minorHAnsi"/>
                <w:b w:val="0"/>
                <w:sz w:val="20"/>
                <w:szCs w:val="20"/>
              </w:rPr>
            </w:pPr>
            <w:r w:rsidRPr="00C60EAC">
              <w:rPr>
                <w:rFonts w:cstheme="minorHAnsi"/>
                <w:b w:val="0"/>
                <w:sz w:val="20"/>
                <w:szCs w:val="20"/>
              </w:rPr>
              <w:t>Sociálny pracovník</w:t>
            </w:r>
          </w:p>
        </w:tc>
        <w:tc>
          <w:tcPr>
            <w:tcW w:w="3544" w:type="dxa"/>
          </w:tcPr>
          <w:p w14:paraId="4D9AD6C0" w14:textId="77777777" w:rsidR="009D73ED" w:rsidRPr="00C60EAC"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II. st. VŠ/soc</w:t>
            </w:r>
            <w:r>
              <w:rPr>
                <w:rFonts w:cstheme="minorHAnsi"/>
                <w:b/>
                <w:sz w:val="20"/>
                <w:szCs w:val="20"/>
              </w:rPr>
              <w:t xml:space="preserve">iálna </w:t>
            </w:r>
            <w:r w:rsidRPr="00C60EAC">
              <w:rPr>
                <w:rFonts w:cstheme="minorHAnsi"/>
                <w:b/>
                <w:sz w:val="20"/>
                <w:szCs w:val="20"/>
              </w:rPr>
              <w:t>pr</w:t>
            </w:r>
            <w:r>
              <w:rPr>
                <w:rFonts w:cstheme="minorHAnsi"/>
                <w:b/>
                <w:sz w:val="20"/>
                <w:szCs w:val="20"/>
              </w:rPr>
              <w:t>á</w:t>
            </w:r>
            <w:r w:rsidRPr="00C60EAC">
              <w:rPr>
                <w:rFonts w:cstheme="minorHAnsi"/>
                <w:b/>
                <w:sz w:val="20"/>
                <w:szCs w:val="20"/>
              </w:rPr>
              <w:t>c</w:t>
            </w:r>
            <w:r>
              <w:rPr>
                <w:rFonts w:cstheme="minorHAnsi"/>
                <w:b/>
                <w:sz w:val="20"/>
                <w:szCs w:val="20"/>
              </w:rPr>
              <w:t>a</w:t>
            </w:r>
          </w:p>
        </w:tc>
        <w:tc>
          <w:tcPr>
            <w:tcW w:w="778" w:type="dxa"/>
          </w:tcPr>
          <w:p w14:paraId="482D5E0A" w14:textId="3B347473" w:rsidR="009D73ED" w:rsidRPr="00C60EAC" w:rsidRDefault="003F6A92"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w:t>
            </w:r>
          </w:p>
        </w:tc>
      </w:tr>
      <w:tr w:rsidR="003F6A92" w:rsidRPr="00527A04" w14:paraId="2D139AE7"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D8CC39E" w14:textId="7BA1E182" w:rsidR="003F6A92" w:rsidRPr="003F6A92" w:rsidRDefault="003F6A92" w:rsidP="009D73ED">
            <w:pPr>
              <w:pStyle w:val="Odsekzoznamu"/>
              <w:spacing w:line="276" w:lineRule="auto"/>
              <w:ind w:left="0"/>
              <w:jc w:val="both"/>
              <w:rPr>
                <w:rFonts w:cstheme="minorHAnsi"/>
                <w:b w:val="0"/>
                <w:bCs w:val="0"/>
                <w:sz w:val="20"/>
                <w:szCs w:val="20"/>
              </w:rPr>
            </w:pPr>
            <w:r w:rsidRPr="003F6A92">
              <w:rPr>
                <w:rFonts w:cstheme="minorHAnsi"/>
                <w:b w:val="0"/>
                <w:bCs w:val="0"/>
                <w:sz w:val="20"/>
                <w:szCs w:val="20"/>
              </w:rPr>
              <w:t>Asistent sociálnej práce</w:t>
            </w:r>
          </w:p>
        </w:tc>
        <w:tc>
          <w:tcPr>
            <w:tcW w:w="3544" w:type="dxa"/>
          </w:tcPr>
          <w:p w14:paraId="6C39303B" w14:textId="1CCCD5B6" w:rsidR="003F6A92" w:rsidRPr="003F6A92" w:rsidRDefault="003F6A92" w:rsidP="003F6A92">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EAC">
              <w:rPr>
                <w:rFonts w:cstheme="minorHAnsi"/>
                <w:b/>
                <w:sz w:val="20"/>
                <w:szCs w:val="20"/>
              </w:rPr>
              <w:t>I. st. VŠ/soc</w:t>
            </w:r>
            <w:r>
              <w:rPr>
                <w:rFonts w:cstheme="minorHAnsi"/>
                <w:b/>
                <w:sz w:val="20"/>
                <w:szCs w:val="20"/>
              </w:rPr>
              <w:t xml:space="preserve">iálna </w:t>
            </w:r>
            <w:r w:rsidRPr="00C60EAC">
              <w:rPr>
                <w:rFonts w:cstheme="minorHAnsi"/>
                <w:b/>
                <w:sz w:val="20"/>
                <w:szCs w:val="20"/>
              </w:rPr>
              <w:t>pr</w:t>
            </w:r>
            <w:r>
              <w:rPr>
                <w:rFonts w:cstheme="minorHAnsi"/>
                <w:b/>
                <w:sz w:val="20"/>
                <w:szCs w:val="20"/>
              </w:rPr>
              <w:t>á</w:t>
            </w:r>
            <w:r w:rsidRPr="00C60EAC">
              <w:rPr>
                <w:rFonts w:cstheme="minorHAnsi"/>
                <w:b/>
                <w:sz w:val="20"/>
                <w:szCs w:val="20"/>
              </w:rPr>
              <w:t>c</w:t>
            </w:r>
            <w:r>
              <w:rPr>
                <w:rFonts w:cstheme="minorHAnsi"/>
                <w:b/>
                <w:sz w:val="20"/>
                <w:szCs w:val="20"/>
              </w:rPr>
              <w:t>a</w:t>
            </w:r>
          </w:p>
        </w:tc>
        <w:tc>
          <w:tcPr>
            <w:tcW w:w="778" w:type="dxa"/>
          </w:tcPr>
          <w:p w14:paraId="68FC2B3C" w14:textId="792F59B1" w:rsidR="003F6A92" w:rsidRDefault="003F6A92"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w:t>
            </w:r>
          </w:p>
        </w:tc>
      </w:tr>
      <w:tr w:rsidR="009D73ED" w:rsidRPr="00527A04" w14:paraId="261E0F50"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5BDAFEC6" w14:textId="77777777" w:rsidR="009D73ED" w:rsidRPr="00C60EAC" w:rsidRDefault="009D73ED" w:rsidP="009D73ED">
            <w:pPr>
              <w:pStyle w:val="Odsekzoznamu"/>
              <w:spacing w:line="276" w:lineRule="auto"/>
              <w:ind w:left="0"/>
              <w:jc w:val="both"/>
              <w:rPr>
                <w:rFonts w:cstheme="minorHAnsi"/>
                <w:b w:val="0"/>
                <w:sz w:val="20"/>
                <w:szCs w:val="20"/>
              </w:rPr>
            </w:pPr>
            <w:r>
              <w:rPr>
                <w:rFonts w:cstheme="minorHAnsi"/>
                <w:b w:val="0"/>
                <w:sz w:val="20"/>
                <w:szCs w:val="20"/>
              </w:rPr>
              <w:t>Psychológ</w:t>
            </w:r>
          </w:p>
        </w:tc>
        <w:tc>
          <w:tcPr>
            <w:tcW w:w="3544" w:type="dxa"/>
          </w:tcPr>
          <w:p w14:paraId="7B6CE8C3" w14:textId="77777777" w:rsidR="009D73ED" w:rsidRPr="00C60EAC" w:rsidRDefault="009D73ED" w:rsidP="009D73ED">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60EAC">
              <w:rPr>
                <w:rFonts w:cstheme="minorHAnsi"/>
                <w:b/>
                <w:sz w:val="20"/>
                <w:szCs w:val="20"/>
              </w:rPr>
              <w:t>I</w:t>
            </w:r>
            <w:r>
              <w:rPr>
                <w:rFonts w:cstheme="minorHAnsi"/>
                <w:b/>
                <w:sz w:val="20"/>
                <w:szCs w:val="20"/>
              </w:rPr>
              <w:t>I</w:t>
            </w:r>
            <w:r w:rsidRPr="00C60EAC">
              <w:rPr>
                <w:rFonts w:cstheme="minorHAnsi"/>
                <w:b/>
                <w:sz w:val="20"/>
                <w:szCs w:val="20"/>
              </w:rPr>
              <w:t>. st. VŠ/</w:t>
            </w:r>
            <w:r>
              <w:rPr>
                <w:rFonts w:cstheme="minorHAnsi"/>
                <w:b/>
                <w:sz w:val="20"/>
                <w:szCs w:val="20"/>
              </w:rPr>
              <w:t>psychológia</w:t>
            </w:r>
          </w:p>
        </w:tc>
        <w:tc>
          <w:tcPr>
            <w:tcW w:w="778" w:type="dxa"/>
          </w:tcPr>
          <w:p w14:paraId="1C2A8431" w14:textId="423DAAC0" w:rsidR="009D73ED" w:rsidRPr="00C60EAC" w:rsidRDefault="00836232"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w:t>
            </w:r>
          </w:p>
        </w:tc>
      </w:tr>
      <w:tr w:rsidR="009D73ED" w:rsidRPr="00527A04" w14:paraId="0CEB38C9"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604EA650" w14:textId="77777777" w:rsidR="009D73ED" w:rsidRPr="00872452" w:rsidRDefault="009D73ED" w:rsidP="009D73ED">
            <w:pPr>
              <w:pStyle w:val="Odsekzoznamu"/>
              <w:spacing w:line="276" w:lineRule="auto"/>
              <w:ind w:left="0"/>
              <w:jc w:val="both"/>
              <w:rPr>
                <w:rFonts w:cstheme="minorHAnsi"/>
                <w:sz w:val="20"/>
                <w:szCs w:val="20"/>
              </w:rPr>
            </w:pPr>
            <w:r w:rsidRPr="00872452">
              <w:rPr>
                <w:rFonts w:cstheme="minorHAnsi"/>
                <w:sz w:val="20"/>
                <w:szCs w:val="20"/>
              </w:rPr>
              <w:t>Prevádzkový zamestnanci</w:t>
            </w:r>
          </w:p>
        </w:tc>
        <w:tc>
          <w:tcPr>
            <w:tcW w:w="3544" w:type="dxa"/>
          </w:tcPr>
          <w:p w14:paraId="444F2D72" w14:textId="77777777" w:rsidR="009D73ED" w:rsidRPr="00C60EAC"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778" w:type="dxa"/>
          </w:tcPr>
          <w:p w14:paraId="2C8F34D9" w14:textId="77777777" w:rsidR="009D73ED" w:rsidRPr="00C60EAC" w:rsidRDefault="009D73ED"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r>
      <w:tr w:rsidR="009D73ED" w:rsidRPr="00527A04" w14:paraId="34C9E46A"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36EE233A" w14:textId="77777777" w:rsidR="009D73ED" w:rsidRDefault="009D73ED" w:rsidP="009D73ED">
            <w:pPr>
              <w:pStyle w:val="Odsekzoznamu"/>
              <w:spacing w:line="276" w:lineRule="auto"/>
              <w:ind w:left="0"/>
              <w:jc w:val="both"/>
              <w:rPr>
                <w:rFonts w:cstheme="minorHAnsi"/>
                <w:b w:val="0"/>
                <w:sz w:val="20"/>
                <w:szCs w:val="20"/>
              </w:rPr>
            </w:pPr>
            <w:r>
              <w:rPr>
                <w:rFonts w:cstheme="minorHAnsi"/>
                <w:b w:val="0"/>
                <w:sz w:val="20"/>
                <w:szCs w:val="20"/>
              </w:rPr>
              <w:t>Šofér/údržbár</w:t>
            </w:r>
          </w:p>
        </w:tc>
        <w:tc>
          <w:tcPr>
            <w:tcW w:w="3544" w:type="dxa"/>
          </w:tcPr>
          <w:p w14:paraId="68CA485A" w14:textId="77777777" w:rsidR="009D73ED" w:rsidRPr="00C60EAC"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SŠV</w:t>
            </w:r>
          </w:p>
        </w:tc>
        <w:tc>
          <w:tcPr>
            <w:tcW w:w="778" w:type="dxa"/>
          </w:tcPr>
          <w:p w14:paraId="33468E32" w14:textId="77777777" w:rsidR="009D73ED" w:rsidRPr="00C60EAC" w:rsidRDefault="009D73ED"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w:t>
            </w:r>
          </w:p>
        </w:tc>
      </w:tr>
      <w:tr w:rsidR="00836232" w:rsidRPr="00527A04" w14:paraId="00855701"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0BFC7990" w14:textId="5D344159" w:rsidR="00836232" w:rsidRPr="00836232" w:rsidRDefault="00836232" w:rsidP="009D73ED">
            <w:pPr>
              <w:pStyle w:val="Odsekzoznamu"/>
              <w:spacing w:line="276" w:lineRule="auto"/>
              <w:ind w:left="0"/>
              <w:jc w:val="both"/>
              <w:rPr>
                <w:rFonts w:cstheme="minorHAnsi"/>
                <w:b w:val="0"/>
                <w:bCs w:val="0"/>
                <w:sz w:val="20"/>
                <w:szCs w:val="20"/>
              </w:rPr>
            </w:pPr>
            <w:r w:rsidRPr="00836232">
              <w:rPr>
                <w:rFonts w:cstheme="minorHAnsi"/>
                <w:b w:val="0"/>
                <w:bCs w:val="0"/>
                <w:sz w:val="20"/>
                <w:szCs w:val="20"/>
              </w:rPr>
              <w:t>Ekonómka</w:t>
            </w:r>
          </w:p>
        </w:tc>
        <w:tc>
          <w:tcPr>
            <w:tcW w:w="3544" w:type="dxa"/>
          </w:tcPr>
          <w:p w14:paraId="6FD03E95" w14:textId="6F7766A7" w:rsidR="00836232" w:rsidRPr="00E51237" w:rsidRDefault="00836232"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51237">
              <w:rPr>
                <w:rFonts w:cstheme="minorHAnsi"/>
                <w:b/>
                <w:bCs/>
                <w:sz w:val="20"/>
                <w:szCs w:val="20"/>
              </w:rPr>
              <w:t>SŠV</w:t>
            </w:r>
          </w:p>
        </w:tc>
        <w:tc>
          <w:tcPr>
            <w:tcW w:w="778" w:type="dxa"/>
          </w:tcPr>
          <w:p w14:paraId="22FDDFF4" w14:textId="52A9FC98" w:rsidR="00836232" w:rsidRPr="00E51237" w:rsidRDefault="00836232"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51237">
              <w:rPr>
                <w:rFonts w:cstheme="minorHAnsi"/>
                <w:b/>
                <w:bCs/>
                <w:sz w:val="20"/>
                <w:szCs w:val="20"/>
              </w:rPr>
              <w:t>1</w:t>
            </w:r>
          </w:p>
        </w:tc>
      </w:tr>
      <w:tr w:rsidR="00836232" w:rsidRPr="00527A04" w14:paraId="3C60D0A7" w14:textId="77777777" w:rsidTr="009E0529">
        <w:tc>
          <w:tcPr>
            <w:cnfStyle w:val="001000000000" w:firstRow="0" w:lastRow="0" w:firstColumn="1" w:lastColumn="0" w:oddVBand="0" w:evenVBand="0" w:oddHBand="0" w:evenHBand="0" w:firstRowFirstColumn="0" w:firstRowLastColumn="0" w:lastRowFirstColumn="0" w:lastRowLastColumn="0"/>
            <w:tcW w:w="3827" w:type="dxa"/>
          </w:tcPr>
          <w:p w14:paraId="6E6C0690" w14:textId="0085BBF3" w:rsidR="00836232" w:rsidRPr="00836232" w:rsidRDefault="00836232" w:rsidP="009D73ED">
            <w:pPr>
              <w:pStyle w:val="Odsekzoznamu"/>
              <w:spacing w:line="276" w:lineRule="auto"/>
              <w:ind w:left="0"/>
              <w:jc w:val="both"/>
              <w:rPr>
                <w:rFonts w:cstheme="minorHAnsi"/>
                <w:b w:val="0"/>
                <w:bCs w:val="0"/>
                <w:sz w:val="20"/>
                <w:szCs w:val="20"/>
              </w:rPr>
            </w:pPr>
            <w:r w:rsidRPr="00836232">
              <w:rPr>
                <w:rFonts w:cstheme="minorHAnsi"/>
                <w:b w:val="0"/>
                <w:bCs w:val="0"/>
                <w:sz w:val="20"/>
                <w:szCs w:val="20"/>
              </w:rPr>
              <w:t xml:space="preserve">Mzdová účtovníčka/personalistka </w:t>
            </w:r>
          </w:p>
        </w:tc>
        <w:tc>
          <w:tcPr>
            <w:tcW w:w="3544" w:type="dxa"/>
          </w:tcPr>
          <w:p w14:paraId="4144BA33" w14:textId="1C2D0784" w:rsidR="00836232" w:rsidRPr="00E51237" w:rsidRDefault="00836232"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51237">
              <w:rPr>
                <w:rFonts w:cstheme="minorHAnsi"/>
                <w:b/>
                <w:bCs/>
                <w:sz w:val="20"/>
                <w:szCs w:val="20"/>
              </w:rPr>
              <w:t>SŠV</w:t>
            </w:r>
          </w:p>
        </w:tc>
        <w:tc>
          <w:tcPr>
            <w:tcW w:w="778" w:type="dxa"/>
          </w:tcPr>
          <w:p w14:paraId="04A801FC" w14:textId="015FFDCE" w:rsidR="00836232" w:rsidRPr="00E51237" w:rsidRDefault="00836232" w:rsidP="009D73ED">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E51237">
              <w:rPr>
                <w:rFonts w:cstheme="minorHAnsi"/>
                <w:b/>
                <w:bCs/>
                <w:sz w:val="20"/>
                <w:szCs w:val="20"/>
              </w:rPr>
              <w:t>1</w:t>
            </w:r>
          </w:p>
        </w:tc>
      </w:tr>
      <w:tr w:rsidR="00836232" w:rsidRPr="00527A04" w14:paraId="768E065B"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7" w:type="dxa"/>
          </w:tcPr>
          <w:p w14:paraId="4A29F5FE" w14:textId="52CF54F6" w:rsidR="00836232" w:rsidRPr="00836232" w:rsidRDefault="00836232" w:rsidP="009D73ED">
            <w:pPr>
              <w:pStyle w:val="Odsekzoznamu"/>
              <w:spacing w:line="276" w:lineRule="auto"/>
              <w:ind w:left="0"/>
              <w:jc w:val="both"/>
              <w:rPr>
                <w:rFonts w:cstheme="minorHAnsi"/>
                <w:b w:val="0"/>
                <w:bCs w:val="0"/>
                <w:sz w:val="20"/>
                <w:szCs w:val="20"/>
              </w:rPr>
            </w:pPr>
            <w:r w:rsidRPr="00836232">
              <w:rPr>
                <w:rFonts w:cstheme="minorHAnsi"/>
                <w:b w:val="0"/>
                <w:bCs w:val="0"/>
                <w:sz w:val="20"/>
                <w:szCs w:val="20"/>
              </w:rPr>
              <w:t>Účtovník</w:t>
            </w:r>
          </w:p>
        </w:tc>
        <w:tc>
          <w:tcPr>
            <w:tcW w:w="3544" w:type="dxa"/>
          </w:tcPr>
          <w:p w14:paraId="46CEE3C5" w14:textId="4B9FC2F5" w:rsidR="00836232" w:rsidRPr="00E51237" w:rsidRDefault="00836232"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51237">
              <w:rPr>
                <w:rFonts w:cstheme="minorHAnsi"/>
                <w:b/>
                <w:bCs/>
                <w:sz w:val="20"/>
                <w:szCs w:val="20"/>
              </w:rPr>
              <w:t>SŠV</w:t>
            </w:r>
          </w:p>
        </w:tc>
        <w:tc>
          <w:tcPr>
            <w:tcW w:w="778" w:type="dxa"/>
          </w:tcPr>
          <w:p w14:paraId="0A04D5E2" w14:textId="4B071C27" w:rsidR="00836232" w:rsidRPr="00E51237" w:rsidRDefault="00836232" w:rsidP="009D73ED">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E51237">
              <w:rPr>
                <w:rFonts w:cstheme="minorHAnsi"/>
                <w:b/>
                <w:bCs/>
                <w:sz w:val="20"/>
                <w:szCs w:val="20"/>
              </w:rPr>
              <w:t>2</w:t>
            </w:r>
          </w:p>
        </w:tc>
      </w:tr>
    </w:tbl>
    <w:p w14:paraId="3F3D7D70" w14:textId="77777777" w:rsidR="009D73ED" w:rsidRDefault="009D73ED" w:rsidP="001D26D2">
      <w:pPr>
        <w:pStyle w:val="Standard"/>
        <w:spacing w:line="276" w:lineRule="auto"/>
        <w:jc w:val="both"/>
        <w:rPr>
          <w:rFonts w:asciiTheme="minorHAnsi" w:hAnsiTheme="minorHAnsi" w:cstheme="minorHAnsi"/>
        </w:rPr>
      </w:pPr>
    </w:p>
    <w:p w14:paraId="404C7E97" w14:textId="33CC49F1" w:rsidR="00004C4A" w:rsidRPr="00643EFD" w:rsidRDefault="00004C4A" w:rsidP="001D26D2">
      <w:pPr>
        <w:pStyle w:val="Standard"/>
        <w:spacing w:line="276" w:lineRule="auto"/>
        <w:jc w:val="both"/>
        <w:rPr>
          <w:rFonts w:asciiTheme="minorHAnsi" w:hAnsiTheme="minorHAnsi" w:cstheme="minorHAnsi"/>
          <w:b/>
          <w:bCs/>
        </w:rPr>
      </w:pPr>
      <w:r w:rsidRPr="00643EFD">
        <w:rPr>
          <w:rFonts w:asciiTheme="minorHAnsi" w:hAnsiTheme="minorHAnsi" w:cstheme="minorHAnsi"/>
        </w:rPr>
        <w:t xml:space="preserve">Centrum pre potrebu vykonania špeciálno-pedagogickej a  psychologickej diagnostiky, posúdenia školskej pripravenosti, vyjadrenia k školskému začleneniu v prípade zistenia </w:t>
      </w:r>
      <w:r w:rsidRPr="00643EFD">
        <w:rPr>
          <w:rFonts w:asciiTheme="minorHAnsi" w:hAnsiTheme="minorHAnsi" w:cstheme="minorHAnsi"/>
        </w:rPr>
        <w:lastRenderedPageBreak/>
        <w:t xml:space="preserve">špeciálnych výchovno-vzdelávacích potrieb alebo zdravotného postihnutia u žiaka, poradenstva, terapeutického vedenia, vzdelávacích a preventívnych aktivít, biofeedbacku využíva služby Centra pedagogicko-psychologického poradenstva a prevencie a Centra špeciálno-pedagogického poradenstva v </w:t>
      </w:r>
      <w:r w:rsidRPr="00643EFD">
        <w:rPr>
          <w:rFonts w:asciiTheme="minorHAnsi" w:hAnsiTheme="minorHAnsi" w:cstheme="minorHAnsi"/>
          <w:color w:val="000000" w:themeColor="text1"/>
        </w:rPr>
        <w:t>Rimavskej Sobote, Lučenci a Poltári (podľa trvalého bydliska PNR a zabezpečovania školskej dochádzky dieťaťa). Na p</w:t>
      </w:r>
      <w:r w:rsidRPr="00643EFD">
        <w:rPr>
          <w:rFonts w:asciiTheme="minorHAnsi" w:hAnsiTheme="minorHAnsi" w:cstheme="minorHAnsi"/>
        </w:rPr>
        <w:t>sychologické vyšetrenie (intelekt, organicita, osobnosť, sexuálne zneužívanie, syndróm CAN, psychopatológia), poradenstvo a terapeutické vedenie využíva centrum služby klinických psychológov. V oblasti poradenstva, nastavenia farmakoterapie a odporučenia hospitalizácie  využíva centrum služby pedopsychiatra. V prípade potreby zabezpečuje centrum terapeutické vedenie, ktoré sa volí individuálne podľa potrieb dieťaťa (napr. vzťahová väzba, psychotraumatológia, metóda Institute for neuro-physiological psychology) externým terapeutom.</w:t>
      </w:r>
    </w:p>
    <w:p w14:paraId="63865B80" w14:textId="77777777" w:rsidR="00FC4DCC" w:rsidRDefault="00FC4DCC" w:rsidP="001D26D2">
      <w:pPr>
        <w:pStyle w:val="Odsekzoznamu"/>
        <w:spacing w:after="0" w:line="276" w:lineRule="auto"/>
        <w:ind w:left="643"/>
        <w:jc w:val="both"/>
        <w:rPr>
          <w:rFonts w:cstheme="minorHAnsi"/>
        </w:rPr>
      </w:pPr>
    </w:p>
    <w:p w14:paraId="729BEAA3" w14:textId="77777777" w:rsidR="00FC4DCC" w:rsidRDefault="00FC4DCC" w:rsidP="001D26D2">
      <w:pPr>
        <w:pStyle w:val="Odsekzoznamu"/>
        <w:spacing w:after="0" w:line="276" w:lineRule="auto"/>
        <w:ind w:left="643"/>
        <w:jc w:val="both"/>
        <w:rPr>
          <w:rFonts w:cstheme="minorHAnsi"/>
        </w:rPr>
      </w:pPr>
    </w:p>
    <w:p w14:paraId="30BA8FAB" w14:textId="123EAA4E" w:rsidR="00004C4A" w:rsidRPr="001D26D2" w:rsidRDefault="00004C4A" w:rsidP="001D26D2">
      <w:pPr>
        <w:pStyle w:val="Odsekzoznamu"/>
        <w:spacing w:after="0" w:line="276" w:lineRule="auto"/>
        <w:ind w:left="643"/>
        <w:jc w:val="both"/>
        <w:rPr>
          <w:rFonts w:cstheme="minorHAnsi"/>
        </w:rPr>
      </w:pPr>
      <w:r w:rsidRPr="00527A04">
        <w:rPr>
          <w:rFonts w:cstheme="minorHAnsi"/>
        </w:rPr>
        <w:t xml:space="preserve">   </w:t>
      </w:r>
    </w:p>
    <w:p w14:paraId="00265549" w14:textId="25DA9A42" w:rsidR="00004C4A"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10. </w:t>
      </w:r>
      <w:r w:rsidR="00004C4A" w:rsidRPr="00C60EAC">
        <w:rPr>
          <w:rFonts w:cstheme="minorHAnsi"/>
          <w:b/>
          <w:color w:val="000000" w:themeColor="text1"/>
          <w:sz w:val="28"/>
          <w:szCs w:val="28"/>
          <w:shd w:val="clear" w:color="auto" w:fill="FFFFFF"/>
        </w:rPr>
        <w:t>Spôsob oboznámenia detí, rodičov a iných fyzických osôb s programom centra alebo špecializovaným programom centra</w:t>
      </w:r>
    </w:p>
    <w:p w14:paraId="59A293E8" w14:textId="77777777" w:rsidR="00004C4A" w:rsidRPr="00C60EAC" w:rsidRDefault="00004C4A" w:rsidP="00004C4A">
      <w:pPr>
        <w:spacing w:after="0" w:line="276" w:lineRule="auto"/>
        <w:jc w:val="both"/>
        <w:rPr>
          <w:rFonts w:cstheme="minorHAnsi"/>
          <w:b/>
          <w:sz w:val="28"/>
          <w:szCs w:val="28"/>
        </w:rPr>
      </w:pPr>
    </w:p>
    <w:p w14:paraId="4D110293" w14:textId="15B0EF64" w:rsidR="00004C4A" w:rsidRDefault="00004C4A" w:rsidP="001D26D2">
      <w:pPr>
        <w:spacing w:after="0" w:line="276" w:lineRule="auto"/>
        <w:jc w:val="both"/>
        <w:rPr>
          <w:rFonts w:cstheme="minorHAnsi"/>
          <w:sz w:val="24"/>
          <w:szCs w:val="24"/>
        </w:rPr>
      </w:pPr>
      <w:r w:rsidRPr="00643EFD">
        <w:rPr>
          <w:rFonts w:cstheme="minorHAnsi"/>
          <w:sz w:val="24"/>
          <w:szCs w:val="24"/>
        </w:rPr>
        <w:t>Program centra je zverejnený na webovej stránke centra. Centrum oboznamuje deti, rodičov a fyzické osoby blízke dieťaťu  o programe centra písomnou a ústnou formou po príchode do centra</w:t>
      </w:r>
      <w:r w:rsidR="00D012C9" w:rsidRPr="00643EFD">
        <w:rPr>
          <w:rFonts w:cstheme="minorHAnsi"/>
          <w:sz w:val="24"/>
          <w:szCs w:val="24"/>
        </w:rPr>
        <w:t xml:space="preserve">, na prípadovej konferencii realizovanej do dvoch týždňov od prijatia, </w:t>
      </w:r>
      <w:r w:rsidR="00D012C9" w:rsidRPr="00643EFD">
        <w:rPr>
          <w:sz w:val="24"/>
          <w:szCs w:val="24"/>
        </w:rPr>
        <w:t xml:space="preserve">pri podpísaní dohody o vykonaní opatrení orgánu SPODaSK ambulantnou alebo terénnou formou zodpovednou osobou za vykonávanie opatrení a </w:t>
      </w:r>
      <w:r w:rsidR="00D012C9" w:rsidRPr="00643EFD">
        <w:rPr>
          <w:rFonts w:cstheme="minorHAnsi"/>
          <w:sz w:val="24"/>
          <w:szCs w:val="24"/>
        </w:rPr>
        <w:t xml:space="preserve">pri iných stretnutiach </w:t>
      </w:r>
      <w:r w:rsidRPr="00643EFD">
        <w:rPr>
          <w:rFonts w:cstheme="minorHAnsi"/>
          <w:sz w:val="24"/>
          <w:szCs w:val="24"/>
        </w:rPr>
        <w:t xml:space="preserve"> spôsobom primeraným veku, rozumovej vyspelosti a schopnostiam osôb. Oboznámenie</w:t>
      </w:r>
      <w:r w:rsidR="00AD0DFD">
        <w:rPr>
          <w:rFonts w:cstheme="minorHAnsi"/>
          <w:sz w:val="24"/>
          <w:szCs w:val="24"/>
        </w:rPr>
        <w:t xml:space="preserve"> dieťaťa</w:t>
      </w:r>
      <w:r w:rsidRPr="00643EFD">
        <w:rPr>
          <w:rFonts w:cstheme="minorHAnsi"/>
          <w:sz w:val="24"/>
          <w:szCs w:val="24"/>
        </w:rPr>
        <w:t xml:space="preserve"> s programom realizuje sociálny pracovník centra, najneskôr do 48 hodín od prijatia dieťaťa do centra individuálnym rozhovorom. O oboznámení s programom centra sa vypracúva písomný záznam, ktorý potvrdzujú deti,  rodičia a fyzické osoby blízke dieťaťu podpisom.</w:t>
      </w:r>
    </w:p>
    <w:p w14:paraId="2F255003" w14:textId="77777777" w:rsidR="00782474" w:rsidRPr="00643EFD" w:rsidRDefault="00782474" w:rsidP="001D26D2">
      <w:pPr>
        <w:spacing w:after="0" w:line="276" w:lineRule="auto"/>
        <w:jc w:val="both"/>
        <w:rPr>
          <w:rFonts w:cstheme="minorHAnsi"/>
          <w:sz w:val="24"/>
          <w:szCs w:val="24"/>
        </w:rPr>
      </w:pPr>
    </w:p>
    <w:p w14:paraId="17888265" w14:textId="45550FCE" w:rsidR="00004C4A"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11. </w:t>
      </w:r>
      <w:r w:rsidR="00004C4A" w:rsidRPr="00C60EAC">
        <w:rPr>
          <w:rFonts w:cstheme="minorHAnsi"/>
          <w:b/>
          <w:color w:val="000000" w:themeColor="text1"/>
          <w:sz w:val="28"/>
          <w:szCs w:val="28"/>
          <w:shd w:val="clear" w:color="auto" w:fill="FFFFFF"/>
        </w:rPr>
        <w:t>Odborné metódy práce s dieťaťom, jeho rodinou a inými plnoletými fyzickými osobami, pre ktoré sa vykonávajú opatrenia v centre a spôsob zapájania spolupracujúcich subjektov do odbornej práce centra</w:t>
      </w:r>
    </w:p>
    <w:p w14:paraId="6AFF1ABB" w14:textId="77777777" w:rsidR="00004C4A" w:rsidRPr="00C60EAC" w:rsidRDefault="00004C4A" w:rsidP="00004C4A">
      <w:pPr>
        <w:spacing w:after="0" w:line="276" w:lineRule="auto"/>
        <w:jc w:val="both"/>
        <w:rPr>
          <w:rFonts w:cstheme="minorHAnsi"/>
          <w:color w:val="000000" w:themeColor="text1"/>
          <w:sz w:val="28"/>
          <w:szCs w:val="28"/>
        </w:rPr>
      </w:pPr>
    </w:p>
    <w:p w14:paraId="57B1610F" w14:textId="77777777" w:rsidR="00004C4A" w:rsidRPr="00643EFD" w:rsidRDefault="00004C4A" w:rsidP="001D26D2">
      <w:pPr>
        <w:spacing w:after="0" w:line="276" w:lineRule="auto"/>
        <w:jc w:val="both"/>
        <w:rPr>
          <w:rFonts w:cstheme="minorHAnsi"/>
          <w:sz w:val="24"/>
          <w:szCs w:val="24"/>
        </w:rPr>
      </w:pPr>
      <w:r w:rsidRPr="00643EFD">
        <w:rPr>
          <w:rFonts w:cstheme="minorHAnsi"/>
          <w:sz w:val="24"/>
          <w:szCs w:val="24"/>
        </w:rPr>
        <w:t xml:space="preserve">Pre prácu s dieťaťom, jeho rodinou a inými plnoletými fyzickými osobami poskytuje centrum nasledovné metódy: </w:t>
      </w:r>
    </w:p>
    <w:p w14:paraId="4AE5504B"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diagnostická činnosť (psychologická, sociálna, pedagogická)</w:t>
      </w:r>
    </w:p>
    <w:p w14:paraId="5A4630E6"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konzultačno-poradenská činnosť (psychologická, sociálna, výchovná), v prípade potreby zabezpečená aj externým odborníkom (pedopsychiater, klinický psychológ, špeciálny pedagóg, terapeut)</w:t>
      </w:r>
    </w:p>
    <w:p w14:paraId="51CED7B9"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individuálna činnosť  (psychologická, sociálna)</w:t>
      </w:r>
    </w:p>
    <w:p w14:paraId="0736AAD4"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skupinové aktivity (teambuilding, podporná skupina, vzdelávací seminár, príprava MD, súťažné projekty, SPV)</w:t>
      </w:r>
    </w:p>
    <w:p w14:paraId="57443997"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lastRenderedPageBreak/>
        <w:t>metódu sandplaying, školský program metódy Institute for neuro-physiological psychology a prácu s rodinnou doskou vedia zabezpečiť odborní zamestnanci centra</w:t>
      </w:r>
    </w:p>
    <w:p w14:paraId="6F6246FF"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preventívne pôsobenie v oblasti sexuality, užívania návykových látok, šikanovania a obchodovania s ľuďmi (cez individuálne sedenia aj skupinové aktivity)</w:t>
      </w:r>
    </w:p>
    <w:p w14:paraId="284A891E"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intervencia</w:t>
      </w:r>
    </w:p>
    <w:p w14:paraId="4E7B0DB4"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prípadová konferencia, stretnutie rodinného kruhu</w:t>
      </w:r>
    </w:p>
    <w:p w14:paraId="61C98902"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spolupráca so školskými zariadeniami</w:t>
      </w:r>
    </w:p>
    <w:p w14:paraId="0B99EAAC"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príprava dieťaťa na NRS, vedenie interakčného procesu a tvorba priebežného aj záverečného hodnotenia</w:t>
      </w:r>
    </w:p>
    <w:p w14:paraId="2ACC6CE7"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výchovno-vzdelávací proces</w:t>
      </w:r>
    </w:p>
    <w:p w14:paraId="7F7A9808"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metódy sebarealizácie cez voľnočasové aktivity a záujmové činnosti</w:t>
      </w:r>
    </w:p>
    <w:p w14:paraId="1D275B00"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diskusné metódy</w:t>
      </w:r>
    </w:p>
    <w:p w14:paraId="09DADEA7"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inscenačné metódy</w:t>
      </w:r>
    </w:p>
    <w:p w14:paraId="2C9C635E"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hry s psychologickým a edukatívnym potenciálom</w:t>
      </w:r>
    </w:p>
    <w:p w14:paraId="069CD78E"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metódy kultúrnych vyjadrovacích prostriedkov</w:t>
      </w:r>
    </w:p>
    <w:p w14:paraId="4A062439"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metódy exploratívne, relaxačné metódy</w:t>
      </w:r>
    </w:p>
    <w:p w14:paraId="68A87D0A"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prednáškové metódy</w:t>
      </w:r>
    </w:p>
    <w:p w14:paraId="22D1DCC6"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intervenčné a evalvačné metódy</w:t>
      </w:r>
    </w:p>
    <w:p w14:paraId="680F603C"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rolové a modelové situačné metódy</w:t>
      </w:r>
    </w:p>
    <w:p w14:paraId="30EBC280" w14:textId="77777777" w:rsidR="00004C4A" w:rsidRPr="00643EFD" w:rsidRDefault="00004C4A" w:rsidP="00D75B8D">
      <w:pPr>
        <w:pStyle w:val="Standard"/>
        <w:numPr>
          <w:ilvl w:val="0"/>
          <w:numId w:val="4"/>
        </w:numPr>
        <w:spacing w:line="276" w:lineRule="auto"/>
        <w:jc w:val="both"/>
        <w:rPr>
          <w:rFonts w:asciiTheme="minorHAnsi" w:hAnsiTheme="minorHAnsi" w:cstheme="minorHAnsi"/>
        </w:rPr>
      </w:pPr>
      <w:r w:rsidRPr="00643EFD">
        <w:rPr>
          <w:rFonts w:asciiTheme="minorHAnsi" w:hAnsiTheme="minorHAnsi" w:cstheme="minorHAnsi"/>
        </w:rPr>
        <w:t>motivačný rozhovor</w:t>
      </w:r>
    </w:p>
    <w:p w14:paraId="36A1CC5A" w14:textId="77777777" w:rsidR="00495BA9" w:rsidRPr="00643EFD" w:rsidRDefault="00495BA9" w:rsidP="001D26D2">
      <w:pPr>
        <w:spacing w:after="0" w:line="276" w:lineRule="auto"/>
        <w:jc w:val="both"/>
        <w:rPr>
          <w:rFonts w:cstheme="minorHAnsi"/>
          <w:sz w:val="24"/>
          <w:szCs w:val="24"/>
        </w:rPr>
      </w:pPr>
    </w:p>
    <w:p w14:paraId="68C2A773" w14:textId="5C6A845C" w:rsidR="00004C4A" w:rsidRPr="001D26D2" w:rsidRDefault="00FB19FE" w:rsidP="00FB19FE">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12. </w:t>
      </w:r>
      <w:r w:rsidR="00004C4A" w:rsidRPr="00C60EAC">
        <w:rPr>
          <w:rFonts w:cstheme="minorHAnsi"/>
          <w:b/>
          <w:color w:val="000000" w:themeColor="text1"/>
          <w:sz w:val="28"/>
          <w:szCs w:val="28"/>
          <w:shd w:val="clear" w:color="auto" w:fill="FFFFFF"/>
        </w:rPr>
        <w:t>Plánovanie a vyhodnocovanie výchovnej činnosti v samostatne usporiadaných skupinách</w:t>
      </w:r>
    </w:p>
    <w:p w14:paraId="0E9ECCE8" w14:textId="7E66CE9E" w:rsidR="00004C4A" w:rsidRPr="00643EFD" w:rsidRDefault="00004C4A" w:rsidP="001D26D2">
      <w:pPr>
        <w:spacing w:after="0" w:line="276" w:lineRule="auto"/>
        <w:jc w:val="both"/>
        <w:rPr>
          <w:sz w:val="24"/>
          <w:szCs w:val="24"/>
        </w:rPr>
      </w:pPr>
      <w:r w:rsidRPr="00643EFD">
        <w:rPr>
          <w:rFonts w:cstheme="minorHAnsi"/>
          <w:color w:val="000000" w:themeColor="text1"/>
          <w:sz w:val="24"/>
          <w:szCs w:val="24"/>
        </w:rPr>
        <w:t xml:space="preserve">Plán voľnočasových </w:t>
      </w:r>
      <w:r w:rsidRPr="00643EFD">
        <w:rPr>
          <w:sz w:val="24"/>
          <w:szCs w:val="24"/>
        </w:rPr>
        <w:t xml:space="preserve">aktivít na samostatne usporiadanej skupine </w:t>
      </w:r>
      <w:r w:rsidR="00E51237">
        <w:rPr>
          <w:sz w:val="24"/>
          <w:szCs w:val="24"/>
        </w:rPr>
        <w:t>sa</w:t>
      </w:r>
      <w:r w:rsidRPr="00643EFD">
        <w:rPr>
          <w:sz w:val="24"/>
          <w:szCs w:val="24"/>
        </w:rPr>
        <w:t xml:space="preserve"> vypracováva na obdobie troch mesiacov koordinátor skupiny v spolupráci s ostatnými vychovávateľmi s prihliadaním návrhov detí na samostatne usporiadanej skupine, vyhodnocuje ho a dopĺňa podľa aktuálneho zloženia samostatne usporiadanej skupiny. Z neho vychádza mesačný  skupinový výchovný plán voľnočasových aktivít. Do mesačného skupinového výchovné plánu sa implementujú činnosti z režimu dňa detí samostatne usporiadanej skupiny. Činnosti sa plánujú podľa vekovej, rozumovej úrovne detí a ich individuálnych potrieb, zohľadňujú sa podmienky, možnosti v okolí centra, v blízkom meste. Mesačný skupinový výchovný plán vyhodnocujú vychovávatelia na samostatne usporiadanej skupine za účasti detí na konci mesiaca. Vyhodnotenie sa zaznamenáva do Zápisnice z porád vychovávateľov a zároveň aj do Vyhodnotenia mesačného výchovného plánu dieťaťa. V profesionálnej náhradnej rodine výchovný proces zabezpečujú profesionálni náhradní rodičia v spolupráci s vychovávateľmi a odborným tímom centra. Výchovný plán dieťaťa je súčasťou Individuálneho plánu rozvoja osobnosti dieťaťa.</w:t>
      </w:r>
    </w:p>
    <w:p w14:paraId="7D27A9DC" w14:textId="77777777" w:rsidR="00004C4A" w:rsidRPr="00643EFD" w:rsidRDefault="00004C4A" w:rsidP="00004C4A">
      <w:pPr>
        <w:pStyle w:val="Odsekzoznamu"/>
        <w:spacing w:after="0" w:line="276" w:lineRule="auto"/>
        <w:jc w:val="both"/>
        <w:rPr>
          <w:sz w:val="24"/>
          <w:szCs w:val="24"/>
        </w:rPr>
      </w:pPr>
    </w:p>
    <w:p w14:paraId="75AC44FF" w14:textId="77777777" w:rsidR="00004C4A" w:rsidRPr="00643EFD" w:rsidRDefault="00004C4A" w:rsidP="001D26D2">
      <w:pPr>
        <w:spacing w:after="0" w:line="276" w:lineRule="auto"/>
        <w:jc w:val="both"/>
        <w:rPr>
          <w:sz w:val="24"/>
          <w:szCs w:val="24"/>
        </w:rPr>
      </w:pPr>
      <w:r w:rsidRPr="00643EFD">
        <w:rPr>
          <w:sz w:val="24"/>
          <w:szCs w:val="24"/>
        </w:rPr>
        <w:t xml:space="preserve">Režim dňa na samostatne usporiadanej skupine závisí od vekového zloženia detí nakoľko sa na samostatne usporiadanej skupine nachádzajú deti vo vekovom zložení v závislosti od </w:t>
      </w:r>
      <w:r w:rsidRPr="00643EFD">
        <w:rPr>
          <w:sz w:val="24"/>
          <w:szCs w:val="24"/>
        </w:rPr>
        <w:lastRenderedPageBreak/>
        <w:t>prijatia dieťaťa a následného umiestnenia dieťaťa v profesionálnej náhradnej rodine vo veku od 0 rokov do 18 rokov. Zároveň režim dňa sa odvíja od toho, či sa jedná o pracovné dni spojené so školskými povinnosťami, alebo dni pracovného pokoja.</w:t>
      </w:r>
    </w:p>
    <w:p w14:paraId="6CDFD003" w14:textId="77777777" w:rsidR="00004C4A" w:rsidRPr="00643EFD" w:rsidRDefault="00004C4A" w:rsidP="00D75B8D">
      <w:pPr>
        <w:pStyle w:val="Odsekzoznamu"/>
        <w:numPr>
          <w:ilvl w:val="0"/>
          <w:numId w:val="34"/>
        </w:numPr>
        <w:spacing w:after="0" w:line="276" w:lineRule="auto"/>
        <w:jc w:val="both"/>
        <w:rPr>
          <w:sz w:val="24"/>
          <w:szCs w:val="24"/>
        </w:rPr>
      </w:pPr>
      <w:r w:rsidRPr="00643EFD">
        <w:rPr>
          <w:sz w:val="24"/>
          <w:szCs w:val="24"/>
        </w:rPr>
        <w:t>pri deťoch od 0- 3 rokov je režim dňa  nastavený podľa individuálnych potrieb dieťaťa</w:t>
      </w:r>
    </w:p>
    <w:p w14:paraId="613BFA26" w14:textId="77777777" w:rsidR="00004C4A" w:rsidRPr="00643EFD" w:rsidRDefault="00004C4A" w:rsidP="00D75B8D">
      <w:pPr>
        <w:pStyle w:val="Odsekzoznamu"/>
        <w:numPr>
          <w:ilvl w:val="0"/>
          <w:numId w:val="34"/>
        </w:numPr>
        <w:spacing w:after="0" w:line="276" w:lineRule="auto"/>
        <w:jc w:val="both"/>
        <w:rPr>
          <w:sz w:val="24"/>
          <w:szCs w:val="24"/>
        </w:rPr>
      </w:pPr>
      <w:r w:rsidRPr="00643EFD">
        <w:rPr>
          <w:sz w:val="24"/>
          <w:szCs w:val="24"/>
        </w:rPr>
        <w:t>u detí starších ako 3 roky, ktoré navštevujú predškolské a školské zariadenia je režim dňa nasledovný:  v dopoludňajších hodinách počas pracovných dní ranné vstávanie, ranná hygiena, úprava obytných priestorov a odchod do predškolských a školských zariadení, v odpoludňajších hodinách po príchode do centra dochádza k relaxácii, príprave na vyučovanie, výchovným zamestnaniam, príprave stravy, úprave a zveľaďovaniu priestorov centra a jeho okolia, večerná hygiena a večierka</w:t>
      </w:r>
    </w:p>
    <w:p w14:paraId="54F875C5" w14:textId="77777777" w:rsidR="00004C4A" w:rsidRPr="00643EFD" w:rsidRDefault="00004C4A" w:rsidP="00004C4A">
      <w:pPr>
        <w:spacing w:after="0" w:line="276" w:lineRule="auto"/>
        <w:ind w:left="708"/>
        <w:jc w:val="both"/>
        <w:rPr>
          <w:sz w:val="24"/>
          <w:szCs w:val="24"/>
        </w:rPr>
      </w:pPr>
    </w:p>
    <w:p w14:paraId="192BD91E" w14:textId="284035AA" w:rsidR="009F22F7" w:rsidRPr="00643EFD" w:rsidRDefault="00004C4A" w:rsidP="001D26D2">
      <w:pPr>
        <w:jc w:val="both"/>
        <w:rPr>
          <w:sz w:val="24"/>
          <w:szCs w:val="24"/>
        </w:rPr>
      </w:pPr>
      <w:r w:rsidRPr="00643EFD">
        <w:rPr>
          <w:sz w:val="24"/>
          <w:szCs w:val="24"/>
        </w:rPr>
        <w:t>V dňoch pracovného pokoja si môžu deti ráno dlhšie oddýchnuť. V dopoludňajších hodinách podľa Rozpisu služieb prebieha v sobotu dôkladné upratovanie priestorov centra a jeho okolia a v nedeľu pravidelná sanitačná činnosť kuchyne centra vykonávaná službukonajúcim vychovávateľom spolu s deťmi samostatne usporiadanej skupiny. V odpoludňajších hodinách sa venuj</w:t>
      </w:r>
      <w:r w:rsidR="00AD0DFD">
        <w:rPr>
          <w:sz w:val="24"/>
          <w:szCs w:val="24"/>
        </w:rPr>
        <w:t>e</w:t>
      </w:r>
      <w:r w:rsidRPr="00643EFD">
        <w:rPr>
          <w:sz w:val="24"/>
          <w:szCs w:val="24"/>
        </w:rPr>
        <w:t xml:space="preserve"> voľnočasovým aktivitám vyplývajúcich z Mesačného skupinového výchovného plánu, prípadne po dohovore s deťmi na samostatne usporiadanej skupine vychádzajúc z aktuálnych potrieb detí. V odpoludňajších hodinách dochádza taktiež k príprave na vyučovanie. </w:t>
      </w:r>
    </w:p>
    <w:p w14:paraId="560D7625" w14:textId="77777777" w:rsidR="001D26D2" w:rsidRPr="00643EFD" w:rsidRDefault="001D26D2" w:rsidP="00004C4A">
      <w:pPr>
        <w:rPr>
          <w:b/>
          <w:sz w:val="24"/>
          <w:szCs w:val="24"/>
        </w:rPr>
      </w:pPr>
    </w:p>
    <w:p w14:paraId="42350A39" w14:textId="4A55BBAB" w:rsidR="00004C4A" w:rsidRPr="00643EFD" w:rsidRDefault="00004C4A" w:rsidP="00004C4A">
      <w:pPr>
        <w:rPr>
          <w:b/>
          <w:sz w:val="24"/>
          <w:szCs w:val="24"/>
        </w:rPr>
      </w:pPr>
      <w:r w:rsidRPr="00643EFD">
        <w:rPr>
          <w:b/>
          <w:sz w:val="24"/>
          <w:szCs w:val="24"/>
        </w:rPr>
        <w:t>Motivačné výchovné prostriedky:</w:t>
      </w:r>
    </w:p>
    <w:p w14:paraId="07D5FAA3"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pochvala v skupine - udeľuje vychovávateľ v službe</w:t>
      </w:r>
    </w:p>
    <w:p w14:paraId="36FCEF18"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pochvala pred všetkými deťmi samostatne usporiadanej skupiny - vychovávateľ, sprevádzajúci vychovávateľ, koordinátor, riaditeľ centra</w:t>
      </w:r>
    </w:p>
    <w:p w14:paraId="206D482F"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odpustenie priestupku - vychovávateľ, sprevádzajúci vychovávateľ, koordinátor samostatne usporiadanej skupiny, riaditeľ centra</w:t>
      </w:r>
    </w:p>
    <w:p w14:paraId="1B76EC19"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 xml:space="preserve">vecná odmena - vecný dar, ako napr. sladkosť, pizza, atď. - sprevádzajúci vychovávateľ, koordinátor samostatne usporiadanej skupiny, riaditeľ centra </w:t>
      </w:r>
    </w:p>
    <w:p w14:paraId="3C4C3753"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predĺženie vychádzky - vychovávateľ, sprevádzajúci vychovávateľ, koordinátor samostatne usporiadanej skupiny, riaditeľ centra</w:t>
      </w:r>
    </w:p>
    <w:p w14:paraId="52F3467D"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možnosť naplánovať si narodeninovú oslavu a pozvať si hostí</w:t>
      </w:r>
    </w:p>
    <w:p w14:paraId="59E4135C"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možnosť výberu výletu, alebo činnosti pre skupinu</w:t>
      </w:r>
    </w:p>
    <w:p w14:paraId="1DC7841F"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výhoda spojená s prejavením dôvery k dieťaťu (ísť na nákup do mesta, pobyt mimo obce s priateľom samostatne)</w:t>
      </w:r>
    </w:p>
    <w:p w14:paraId="0A24489F"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možnosť návštevy kaderníctva</w:t>
      </w:r>
    </w:p>
    <w:p w14:paraId="2D02A772" w14:textId="77777777" w:rsidR="00004C4A" w:rsidRPr="00643EFD" w:rsidRDefault="00004C4A" w:rsidP="00D75B8D">
      <w:pPr>
        <w:pStyle w:val="Odsekzoznamu"/>
        <w:numPr>
          <w:ilvl w:val="0"/>
          <w:numId w:val="35"/>
        </w:numPr>
        <w:spacing w:after="200" w:line="276" w:lineRule="auto"/>
        <w:jc w:val="both"/>
        <w:rPr>
          <w:sz w:val="24"/>
          <w:szCs w:val="24"/>
        </w:rPr>
      </w:pPr>
      <w:r w:rsidRPr="00643EFD">
        <w:rPr>
          <w:sz w:val="24"/>
          <w:szCs w:val="24"/>
        </w:rPr>
        <w:t>urobiť nákup pre samostatne usporiadanú skupinu</w:t>
      </w:r>
    </w:p>
    <w:p w14:paraId="4B382824" w14:textId="2ED9DE4D" w:rsidR="00004C4A" w:rsidRDefault="00004C4A" w:rsidP="001D26D2">
      <w:pPr>
        <w:pStyle w:val="Odsekzoznamu"/>
        <w:numPr>
          <w:ilvl w:val="0"/>
          <w:numId w:val="35"/>
        </w:numPr>
        <w:spacing w:after="200" w:line="276" w:lineRule="auto"/>
        <w:jc w:val="both"/>
        <w:rPr>
          <w:sz w:val="24"/>
          <w:szCs w:val="24"/>
        </w:rPr>
      </w:pPr>
      <w:r w:rsidRPr="00643EFD">
        <w:rPr>
          <w:sz w:val="24"/>
          <w:szCs w:val="24"/>
        </w:rPr>
        <w:t>dlhšia večierka</w:t>
      </w:r>
    </w:p>
    <w:p w14:paraId="77320C6E" w14:textId="04D06C2D" w:rsidR="00A56A9E" w:rsidRDefault="00A56A9E" w:rsidP="001D26D2">
      <w:pPr>
        <w:pStyle w:val="Odsekzoznamu"/>
        <w:numPr>
          <w:ilvl w:val="0"/>
          <w:numId w:val="35"/>
        </w:numPr>
        <w:spacing w:after="200" w:line="276" w:lineRule="auto"/>
        <w:jc w:val="both"/>
        <w:rPr>
          <w:sz w:val="24"/>
          <w:szCs w:val="24"/>
        </w:rPr>
      </w:pPr>
      <w:r>
        <w:rPr>
          <w:sz w:val="24"/>
          <w:szCs w:val="24"/>
        </w:rPr>
        <w:t xml:space="preserve">možnosť výberu trávenia voľného času na mobilnom telefóne alebo na PS4 za vopred dohodnutých podmienok a trvania </w:t>
      </w:r>
    </w:p>
    <w:p w14:paraId="28BB6B6F" w14:textId="77777777" w:rsidR="009108F3" w:rsidRPr="00643EFD" w:rsidRDefault="009108F3" w:rsidP="009108F3">
      <w:pPr>
        <w:pStyle w:val="Odsekzoznamu"/>
        <w:spacing w:after="200" w:line="276" w:lineRule="auto"/>
        <w:ind w:left="360"/>
        <w:jc w:val="both"/>
        <w:rPr>
          <w:sz w:val="24"/>
          <w:szCs w:val="24"/>
        </w:rPr>
      </w:pPr>
    </w:p>
    <w:p w14:paraId="4468BAB4" w14:textId="344FEB2F" w:rsidR="00004C4A" w:rsidRDefault="00FB19FE" w:rsidP="00004C4A">
      <w:pPr>
        <w:pStyle w:val="Standard"/>
        <w:spacing w:line="276" w:lineRule="auto"/>
        <w:jc w:val="both"/>
        <w:rPr>
          <w:rFonts w:asciiTheme="minorHAnsi" w:hAnsiTheme="minorHAnsi" w:cstheme="minorHAnsi"/>
          <w:b/>
          <w:color w:val="000000" w:themeColor="text1"/>
          <w:sz w:val="28"/>
          <w:szCs w:val="28"/>
          <w:shd w:val="clear" w:color="auto" w:fill="FFFFFF"/>
        </w:rPr>
      </w:pPr>
      <w:r>
        <w:rPr>
          <w:rFonts w:asciiTheme="minorHAnsi" w:hAnsiTheme="minorHAnsi" w:cstheme="minorHAnsi"/>
          <w:b/>
          <w:color w:val="000000" w:themeColor="text1"/>
          <w:sz w:val="28"/>
          <w:szCs w:val="28"/>
          <w:shd w:val="clear" w:color="auto" w:fill="FFFFFF"/>
        </w:rPr>
        <w:lastRenderedPageBreak/>
        <w:t xml:space="preserve">13. </w:t>
      </w:r>
      <w:r w:rsidR="00004C4A" w:rsidRPr="00C60EAC">
        <w:rPr>
          <w:rFonts w:asciiTheme="minorHAnsi" w:hAnsiTheme="minorHAnsi" w:cstheme="minorHAnsi"/>
          <w:b/>
          <w:color w:val="000000" w:themeColor="text1"/>
          <w:sz w:val="28"/>
          <w:szCs w:val="28"/>
          <w:shd w:val="clear" w:color="auto" w:fill="FFFFFF"/>
        </w:rPr>
        <w:t>Obsah prípravy na vykonávanie prípravy profesionálnych náhradných rodičov</w:t>
      </w:r>
    </w:p>
    <w:p w14:paraId="3073CE35" w14:textId="3F465AC8" w:rsidR="00004C4A" w:rsidRDefault="00004C4A" w:rsidP="001D26D2">
      <w:pPr>
        <w:pStyle w:val="Standard"/>
        <w:spacing w:line="276" w:lineRule="auto"/>
        <w:jc w:val="both"/>
        <w:rPr>
          <w:rFonts w:asciiTheme="minorHAnsi" w:hAnsiTheme="minorHAnsi" w:cstheme="minorHAnsi"/>
          <w:iCs/>
        </w:rPr>
      </w:pPr>
      <w:r w:rsidRPr="00643EFD">
        <w:rPr>
          <w:rFonts w:asciiTheme="minorHAnsi" w:hAnsiTheme="minorHAnsi" w:cstheme="minorHAnsi"/>
        </w:rPr>
        <w:t xml:space="preserve">Príprava na vykonávanie profesionálnej náhradnej starostlivosti sa realizuje v centre na základe </w:t>
      </w:r>
      <w:r w:rsidRPr="00643EFD">
        <w:rPr>
          <w:rFonts w:asciiTheme="minorHAnsi" w:hAnsiTheme="minorHAnsi" w:cstheme="minorHAnsi"/>
          <w:i/>
          <w:iCs/>
        </w:rPr>
        <w:t xml:space="preserve">Programu prípravy profesionálnych náhradných rodičov </w:t>
      </w:r>
      <w:r w:rsidRPr="00643EFD">
        <w:rPr>
          <w:rFonts w:asciiTheme="minorHAnsi" w:hAnsiTheme="minorHAnsi" w:cstheme="minorHAnsi"/>
          <w:iCs/>
        </w:rPr>
        <w:t xml:space="preserve">vytvoreného zriaďovateľom centra v nasledovnom znení: </w:t>
      </w:r>
    </w:p>
    <w:p w14:paraId="09156FAB" w14:textId="77777777" w:rsidR="00560F79" w:rsidRPr="00643EFD" w:rsidRDefault="00560F79" w:rsidP="001D26D2">
      <w:pPr>
        <w:pStyle w:val="Standard"/>
        <w:spacing w:line="276" w:lineRule="auto"/>
        <w:jc w:val="both"/>
        <w:rPr>
          <w:rFonts w:asciiTheme="minorHAnsi" w:hAnsiTheme="minorHAnsi" w:cstheme="minorHAnsi"/>
          <w:iCs/>
        </w:rPr>
      </w:pPr>
    </w:p>
    <w:p w14:paraId="1A02D048" w14:textId="77777777" w:rsidR="001D26D2" w:rsidRPr="00643EFD" w:rsidRDefault="00004C4A" w:rsidP="001D26D2">
      <w:pPr>
        <w:rPr>
          <w:rFonts w:cstheme="minorHAnsi"/>
          <w:b/>
          <w:sz w:val="24"/>
          <w:szCs w:val="24"/>
        </w:rPr>
      </w:pPr>
      <w:r w:rsidRPr="00643EFD">
        <w:rPr>
          <w:rFonts w:cstheme="minorHAnsi"/>
          <w:b/>
          <w:sz w:val="24"/>
          <w:szCs w:val="24"/>
        </w:rPr>
        <w:t>Všeobecné východiská</w:t>
      </w:r>
    </w:p>
    <w:p w14:paraId="6BC752EC" w14:textId="78FD1BCA" w:rsidR="00004C4A" w:rsidRPr="00643EFD" w:rsidRDefault="00004C4A" w:rsidP="001D26D2">
      <w:pPr>
        <w:ind w:firstLine="708"/>
        <w:jc w:val="both"/>
        <w:rPr>
          <w:rFonts w:cstheme="minorHAnsi"/>
          <w:b/>
          <w:sz w:val="24"/>
          <w:szCs w:val="24"/>
        </w:rPr>
      </w:pPr>
      <w:r w:rsidRPr="00643EFD">
        <w:rPr>
          <w:rFonts w:cstheme="minorHAnsi"/>
          <w:sz w:val="24"/>
          <w:szCs w:val="24"/>
        </w:rPr>
        <w:t>Centrum pre deti a rodinu zabezpečuje prípravu na vykonávanie profesionálnej náhradnej starostlivosti (ďalej len ,,príprava“) a zároveň poskytuje záujemcom všetky informácie súvisiace s prípravou.</w:t>
      </w:r>
    </w:p>
    <w:p w14:paraId="58C51A4C" w14:textId="77777777" w:rsidR="00004C4A" w:rsidRPr="00643EFD" w:rsidRDefault="00004C4A" w:rsidP="00004C4A">
      <w:pPr>
        <w:ind w:firstLine="708"/>
        <w:jc w:val="both"/>
        <w:rPr>
          <w:rFonts w:cstheme="minorHAnsi"/>
          <w:sz w:val="24"/>
          <w:szCs w:val="24"/>
        </w:rPr>
      </w:pPr>
      <w:r w:rsidRPr="00643EFD">
        <w:rPr>
          <w:rFonts w:cstheme="minorHAnsi"/>
          <w:sz w:val="24"/>
          <w:szCs w:val="24"/>
        </w:rPr>
        <w:t>Základné podmienky, rozsah a obsah prípravy sú upravené Zákonom č. 305/2005 Z. z. o sociálnoprávnej ochrane detí a so sociálnej kuratele a o zmene a doplnení niektorých zákonov v znení neskorších prepisov (ďalej len „ zákon č. 305/2005 Z. z.“) a Vyhláškou č. 103/2018 Z. z. Ministerstva práce, sociálnych vecí a rodiny SR, ktorou sa vykonávajú niektoré ustanovenia zákona č. 305/2005 Z. z.</w:t>
      </w:r>
    </w:p>
    <w:p w14:paraId="1C8ECB79" w14:textId="77777777" w:rsidR="00004C4A" w:rsidRPr="00643EFD" w:rsidRDefault="00004C4A" w:rsidP="00004C4A">
      <w:pPr>
        <w:ind w:firstLine="708"/>
        <w:jc w:val="both"/>
        <w:rPr>
          <w:rFonts w:cstheme="minorHAnsi"/>
          <w:sz w:val="24"/>
          <w:szCs w:val="24"/>
        </w:rPr>
      </w:pPr>
      <w:r w:rsidRPr="00643EFD">
        <w:rPr>
          <w:rFonts w:cstheme="minorHAnsi"/>
          <w:sz w:val="24"/>
          <w:szCs w:val="24"/>
        </w:rPr>
        <w:t>Profesionálna náhradná rodina (ďalej len „PNR“) je súčasťou organizačnej štruktúry Centra pre deti a rodiny (ďalej len „centrum“), v ktorom sa vykonávajú opatrenia sociálnoprávnej ochrany detí a sociálnej kurately.</w:t>
      </w:r>
    </w:p>
    <w:p w14:paraId="2D20B015" w14:textId="77777777" w:rsidR="00004C4A" w:rsidRPr="00643EFD" w:rsidRDefault="00004C4A" w:rsidP="00004C4A">
      <w:pPr>
        <w:ind w:firstLine="708"/>
        <w:jc w:val="both"/>
        <w:rPr>
          <w:rFonts w:cstheme="minorHAnsi"/>
          <w:sz w:val="24"/>
          <w:szCs w:val="24"/>
        </w:rPr>
      </w:pPr>
      <w:r w:rsidRPr="00643EFD">
        <w:rPr>
          <w:rFonts w:cstheme="minorHAnsi"/>
          <w:sz w:val="24"/>
          <w:szCs w:val="24"/>
        </w:rPr>
        <w:t>Centrum vykonáva pobytové opatrenia súdu v PNR, ktorá poskytuje starostlivosť ustanovenému počtu detí a mladých dospelých v rodinnom dome alebo v byte, ktorého je PNR vlastníkom,  spoluvlastníkom, nájomcom alebo spoločným nájomcom (§ 51 ods. 1).</w:t>
      </w:r>
    </w:p>
    <w:p w14:paraId="5A0FE846" w14:textId="77777777" w:rsidR="00004C4A" w:rsidRPr="00643EFD" w:rsidRDefault="00004C4A" w:rsidP="00004C4A">
      <w:pPr>
        <w:ind w:firstLine="708"/>
        <w:jc w:val="both"/>
        <w:rPr>
          <w:rFonts w:cstheme="minorHAnsi"/>
          <w:sz w:val="24"/>
          <w:szCs w:val="24"/>
        </w:rPr>
      </w:pPr>
      <w:r w:rsidRPr="00643EFD">
        <w:rPr>
          <w:rFonts w:cstheme="minorHAnsi"/>
          <w:sz w:val="24"/>
          <w:szCs w:val="24"/>
        </w:rPr>
        <w:t>Vykonávanie pobytového opatrenia súdu v PNR má prednosť pred jeho vykonávaním v samostatne usporiadanej skupine (§51 ods. 4).</w:t>
      </w:r>
    </w:p>
    <w:p w14:paraId="2F4EACAF" w14:textId="77777777" w:rsidR="00004C4A" w:rsidRPr="00643EFD" w:rsidRDefault="00004C4A" w:rsidP="00004C4A">
      <w:pPr>
        <w:ind w:firstLine="708"/>
        <w:jc w:val="both"/>
        <w:rPr>
          <w:rFonts w:cstheme="minorHAnsi"/>
          <w:sz w:val="24"/>
          <w:szCs w:val="24"/>
        </w:rPr>
      </w:pPr>
      <w:r w:rsidRPr="00643EFD">
        <w:rPr>
          <w:rFonts w:cstheme="minorHAnsi"/>
          <w:sz w:val="24"/>
          <w:szCs w:val="24"/>
        </w:rPr>
        <w:t xml:space="preserve">V PNR zabezpečujú starostlivosť o deti a mladých dospelých manželia, ktorí sú zamestnancami centra, alebo fyzická osoba, ktorá je zamestnancom centra. </w:t>
      </w:r>
    </w:p>
    <w:p w14:paraId="676F087A" w14:textId="77777777" w:rsidR="001D26D2" w:rsidRPr="00643EFD" w:rsidRDefault="001D26D2" w:rsidP="00004C4A">
      <w:pPr>
        <w:jc w:val="both"/>
        <w:rPr>
          <w:rFonts w:cstheme="minorHAnsi"/>
          <w:b/>
          <w:sz w:val="24"/>
          <w:szCs w:val="24"/>
        </w:rPr>
      </w:pPr>
    </w:p>
    <w:p w14:paraId="78437496" w14:textId="21201915" w:rsidR="00004C4A" w:rsidRPr="00643EFD" w:rsidRDefault="00004C4A" w:rsidP="00004C4A">
      <w:pPr>
        <w:jc w:val="both"/>
        <w:rPr>
          <w:rFonts w:cstheme="minorHAnsi"/>
          <w:b/>
          <w:sz w:val="24"/>
          <w:szCs w:val="24"/>
        </w:rPr>
      </w:pPr>
      <w:r w:rsidRPr="00643EFD">
        <w:rPr>
          <w:rFonts w:cstheme="minorHAnsi"/>
          <w:b/>
          <w:sz w:val="24"/>
          <w:szCs w:val="24"/>
        </w:rPr>
        <w:t xml:space="preserve">Profil profesionálneho náhradného rodiča    </w:t>
      </w:r>
    </w:p>
    <w:p w14:paraId="4EDC957A" w14:textId="77777777" w:rsidR="00004C4A" w:rsidRPr="00643EFD" w:rsidRDefault="00004C4A" w:rsidP="00004C4A">
      <w:pPr>
        <w:ind w:firstLine="708"/>
        <w:jc w:val="both"/>
        <w:rPr>
          <w:rFonts w:cstheme="minorHAnsi"/>
          <w:sz w:val="24"/>
          <w:szCs w:val="24"/>
        </w:rPr>
      </w:pPr>
      <w:r w:rsidRPr="00643EFD">
        <w:rPr>
          <w:rFonts w:cstheme="minorHAnsi"/>
          <w:sz w:val="24"/>
          <w:szCs w:val="24"/>
        </w:rPr>
        <w:t>Záujemca o prípravu na vykonávanie profesionálnej náhradnej starostlivosti (ďalej len ,,záujemca“) na základe svojej motivácie po absolvovaní prípravy dočasne poskytne svoje domáce a rodinné  prostredie dieťaťu , ktoré je v centre umiestnené na základe rozhodnutia súdu, s cieľom naplniť jeho individuálne potreby vzhľadom na aktuálnu životnú situáciu, v ktorej sa nachádza.</w:t>
      </w:r>
    </w:p>
    <w:p w14:paraId="7F5F543D" w14:textId="77777777" w:rsidR="00004C4A" w:rsidRPr="00643EFD" w:rsidRDefault="00004C4A" w:rsidP="00004C4A">
      <w:pPr>
        <w:ind w:firstLine="708"/>
        <w:jc w:val="both"/>
        <w:rPr>
          <w:rFonts w:cstheme="minorHAnsi"/>
          <w:sz w:val="24"/>
          <w:szCs w:val="24"/>
        </w:rPr>
      </w:pPr>
      <w:r w:rsidRPr="00643EFD">
        <w:rPr>
          <w:rFonts w:cstheme="minorHAnsi"/>
          <w:sz w:val="24"/>
          <w:szCs w:val="24"/>
        </w:rPr>
        <w:t xml:space="preserve">PNR je povinný splniť ustanovený kvalifikačný predpoklad a absolvovať prípravu v ustanovenom rozsahu, ktorej súčasťou je písomné zhodnotenie tejto prípravy. Ak  starostlivosť o deti v PNR zabezpečujú manželia, ktorí sú zamestnancami centra, ustanovený kvalifikačný predpoklad musí spĺňať aspoň jeden z manželov. Na manžela alebo manželku fyzickej osoby, ktorá je zamestnancom centra sa vzťahuje zákonom stanovený rozsah prípravy </w:t>
      </w:r>
      <w:r w:rsidRPr="00643EFD">
        <w:rPr>
          <w:rFonts w:cstheme="minorHAnsi"/>
          <w:sz w:val="24"/>
          <w:szCs w:val="24"/>
        </w:rPr>
        <w:lastRenderedPageBreak/>
        <w:t xml:space="preserve">a bezúhonnosť v rozsahu aká platí pre fyzickú osobu, ktorá má záujem stať sa pestúnom alebo osvojiteľom    ( § 39 ods. 4). </w:t>
      </w:r>
    </w:p>
    <w:p w14:paraId="072FB015" w14:textId="77777777" w:rsidR="00004C4A" w:rsidRPr="00643EFD" w:rsidRDefault="00004C4A" w:rsidP="00004C4A">
      <w:pPr>
        <w:ind w:firstLine="708"/>
        <w:jc w:val="both"/>
        <w:rPr>
          <w:rFonts w:cstheme="minorHAnsi"/>
          <w:sz w:val="24"/>
          <w:szCs w:val="24"/>
        </w:rPr>
      </w:pPr>
      <w:r w:rsidRPr="00643EFD">
        <w:rPr>
          <w:rFonts w:cstheme="minorHAnsi"/>
          <w:b/>
          <w:sz w:val="24"/>
          <w:szCs w:val="24"/>
        </w:rPr>
        <w:t>Hlavným poslaním profesionálneho náhradného rodiča</w:t>
      </w:r>
      <w:r w:rsidRPr="00643EFD">
        <w:rPr>
          <w:rFonts w:cstheme="minorHAnsi"/>
          <w:sz w:val="24"/>
          <w:szCs w:val="24"/>
        </w:rPr>
        <w:t xml:space="preserve"> je naplniť jednu zo základných potrieb dieťaťa, a to potrebu blízkej osoby, s ktorou si dieťa vytvorí vzájomné puto – láskyplný vzťah. Samotná rola PNR je zložitá a nesie v sebe spojenie roly rodič a roly profesionál – vychovávateľ. V niektorých situáciách prevažuje jedno, inokedy zase druhé. Je ťažké definovať aký je ten správny pomer medzi rolou rodič a rolou profesionála. Snaha o vyváženie obidvoch rolí je súčasťou obsahu prípravy na vykonávanie PNR. </w:t>
      </w:r>
    </w:p>
    <w:p w14:paraId="4B82DC49" w14:textId="05AC0D4A" w:rsidR="00004C4A" w:rsidRPr="00643EFD" w:rsidRDefault="00004C4A" w:rsidP="00004C4A">
      <w:pPr>
        <w:jc w:val="both"/>
        <w:rPr>
          <w:rFonts w:cstheme="minorHAnsi"/>
          <w:b/>
          <w:sz w:val="24"/>
          <w:szCs w:val="24"/>
        </w:rPr>
      </w:pPr>
      <w:r w:rsidRPr="00643EFD">
        <w:rPr>
          <w:rFonts w:cstheme="minorHAnsi"/>
          <w:b/>
          <w:sz w:val="24"/>
          <w:szCs w:val="24"/>
        </w:rPr>
        <w:t xml:space="preserve">Aby sa záujemca mohol stať PNR musí </w:t>
      </w:r>
      <w:r w:rsidR="002C31DD">
        <w:rPr>
          <w:rFonts w:cstheme="minorHAnsi"/>
          <w:b/>
          <w:sz w:val="24"/>
          <w:szCs w:val="24"/>
        </w:rPr>
        <w:t>absolvovať prípravu na PNR</w:t>
      </w:r>
      <w:r w:rsidRPr="00643EFD">
        <w:rPr>
          <w:rFonts w:cstheme="minorHAnsi"/>
          <w:b/>
          <w:sz w:val="24"/>
          <w:szCs w:val="24"/>
        </w:rPr>
        <w:t>:</w:t>
      </w:r>
    </w:p>
    <w:p w14:paraId="3EBE9913" w14:textId="28F12082" w:rsidR="00004C4A" w:rsidRDefault="002C31DD" w:rsidP="00004C4A">
      <w:pPr>
        <w:spacing w:line="240" w:lineRule="auto"/>
        <w:jc w:val="both"/>
        <w:rPr>
          <w:rFonts w:cstheme="minorHAnsi"/>
          <w:sz w:val="24"/>
          <w:szCs w:val="24"/>
        </w:rPr>
      </w:pPr>
      <w:r>
        <w:rPr>
          <w:rFonts w:cstheme="minorHAnsi"/>
          <w:sz w:val="24"/>
          <w:szCs w:val="24"/>
        </w:rPr>
        <w:t>1</w:t>
      </w:r>
      <w:r w:rsidR="00004C4A" w:rsidRPr="00643EFD">
        <w:rPr>
          <w:rFonts w:cstheme="minorHAnsi"/>
          <w:sz w:val="24"/>
          <w:szCs w:val="24"/>
        </w:rPr>
        <w:t>.)  Rozsah prípravy na vykonávanie PNR je:</w:t>
      </w:r>
    </w:p>
    <w:p w14:paraId="1828D15B" w14:textId="08534579" w:rsidR="002C31DD" w:rsidRPr="002C31DD" w:rsidRDefault="002C31DD" w:rsidP="002C31DD">
      <w:pPr>
        <w:pStyle w:val="Odsekzoznamu"/>
        <w:numPr>
          <w:ilvl w:val="0"/>
          <w:numId w:val="54"/>
        </w:numPr>
        <w:shd w:val="clear" w:color="auto" w:fill="FFFFFF"/>
        <w:jc w:val="both"/>
        <w:rPr>
          <w:rFonts w:cstheme="minorHAnsi"/>
          <w:color w:val="000000" w:themeColor="text1"/>
          <w:sz w:val="24"/>
          <w:szCs w:val="24"/>
        </w:rPr>
      </w:pPr>
      <w:r w:rsidRPr="002C31DD">
        <w:rPr>
          <w:rFonts w:cstheme="minorHAnsi"/>
          <w:color w:val="000000" w:themeColor="text1"/>
          <w:sz w:val="24"/>
          <w:szCs w:val="24"/>
        </w:rPr>
        <w:t>60 hodín, ak fyzická osoba získala najmenej úplné stredné všeobecné vzdelanie alebo najmenej úplné stredné odborné vzdelanie,</w:t>
      </w:r>
    </w:p>
    <w:p w14:paraId="67849CC8" w14:textId="2D16F590" w:rsidR="002C31DD" w:rsidRPr="002C31DD" w:rsidRDefault="002C31DD" w:rsidP="002C31DD">
      <w:pPr>
        <w:pStyle w:val="Odsekzoznamu"/>
        <w:numPr>
          <w:ilvl w:val="0"/>
          <w:numId w:val="54"/>
        </w:numPr>
        <w:shd w:val="clear" w:color="auto" w:fill="FFFFFF"/>
        <w:jc w:val="both"/>
        <w:rPr>
          <w:rFonts w:cstheme="minorHAnsi"/>
          <w:color w:val="000000" w:themeColor="text1"/>
          <w:sz w:val="24"/>
          <w:szCs w:val="24"/>
        </w:rPr>
      </w:pPr>
      <w:r w:rsidRPr="002C31DD">
        <w:rPr>
          <w:rFonts w:cstheme="minorHAnsi"/>
          <w:color w:val="000000" w:themeColor="text1"/>
          <w:sz w:val="24"/>
          <w:szCs w:val="24"/>
        </w:rPr>
        <w:t>80 hodín, ak fyzická osoba získala nižšie vzdelanie ako je vzdelanie uvedené v písmene a),</w:t>
      </w:r>
    </w:p>
    <w:p w14:paraId="6AF5F3D6" w14:textId="072E5DE6" w:rsidR="002C31DD" w:rsidRPr="002C31DD" w:rsidRDefault="002C31DD" w:rsidP="002C31DD">
      <w:pPr>
        <w:pStyle w:val="Odsekzoznamu"/>
        <w:numPr>
          <w:ilvl w:val="0"/>
          <w:numId w:val="54"/>
        </w:numPr>
        <w:shd w:val="clear" w:color="auto" w:fill="FFFFFF"/>
        <w:jc w:val="both"/>
        <w:rPr>
          <w:rFonts w:cstheme="minorHAnsi"/>
          <w:color w:val="000000" w:themeColor="text1"/>
          <w:sz w:val="24"/>
          <w:szCs w:val="24"/>
        </w:rPr>
      </w:pPr>
      <w:r w:rsidRPr="002C31DD">
        <w:rPr>
          <w:rFonts w:cstheme="minorHAnsi"/>
          <w:color w:val="000000" w:themeColor="text1"/>
          <w:sz w:val="24"/>
          <w:szCs w:val="24"/>
        </w:rPr>
        <w:t>najmenej 21 hodín nácviku praktických zručností podľa </w:t>
      </w:r>
      <w:hyperlink r:id="rId8" w:anchor="paragraf-16.odsek-1.pismeno-b" w:tooltip="Odkaz na predpis alebo ustanovenie" w:history="1">
        <w:r w:rsidRPr="002C31DD">
          <w:rPr>
            <w:rStyle w:val="Hypertextovprepojenie"/>
            <w:rFonts w:cstheme="minorHAnsi"/>
            <w:i/>
            <w:iCs/>
            <w:color w:val="000000" w:themeColor="text1"/>
            <w:sz w:val="24"/>
            <w:szCs w:val="24"/>
            <w:u w:val="none"/>
          </w:rPr>
          <w:t>§ 16 ods. 1 písm. b)</w:t>
        </w:r>
      </w:hyperlink>
      <w:r w:rsidRPr="002C31DD">
        <w:rPr>
          <w:rFonts w:cstheme="minorHAnsi"/>
          <w:color w:val="000000" w:themeColor="text1"/>
          <w:sz w:val="24"/>
          <w:szCs w:val="24"/>
        </w:rPr>
        <w:t>, ak ide o</w:t>
      </w:r>
    </w:p>
    <w:p w14:paraId="0485711A" w14:textId="2BA30CD4" w:rsidR="002C31DD" w:rsidRPr="002C31DD" w:rsidRDefault="002C31DD" w:rsidP="002C31DD">
      <w:pPr>
        <w:shd w:val="clear" w:color="auto" w:fill="FFFFFF"/>
        <w:jc w:val="both"/>
        <w:rPr>
          <w:rFonts w:cstheme="minorHAnsi"/>
          <w:color w:val="000000" w:themeColor="text1"/>
          <w:sz w:val="24"/>
          <w:szCs w:val="24"/>
        </w:rPr>
      </w:pPr>
      <w:r w:rsidRPr="002C31DD">
        <w:rPr>
          <w:rFonts w:cstheme="minorHAnsi"/>
          <w:color w:val="000000" w:themeColor="text1"/>
          <w:sz w:val="24"/>
          <w:szCs w:val="24"/>
        </w:rPr>
        <w:t>1. zamestnanca centra, ktorý bol členom odborného tímu podľa </w:t>
      </w:r>
      <w:hyperlink r:id="rId9" w:anchor="paragraf-5" w:tooltip="Odkaz na predpis alebo ustanovenie" w:history="1">
        <w:r w:rsidRPr="002C31DD">
          <w:rPr>
            <w:rStyle w:val="Hypertextovprepojenie"/>
            <w:rFonts w:cstheme="minorHAnsi"/>
            <w:i/>
            <w:iCs/>
            <w:color w:val="000000" w:themeColor="text1"/>
            <w:sz w:val="24"/>
            <w:szCs w:val="24"/>
          </w:rPr>
          <w:t>§ 5</w:t>
        </w:r>
      </w:hyperlink>
      <w:r w:rsidRPr="002C31DD">
        <w:rPr>
          <w:rFonts w:cstheme="minorHAnsi"/>
          <w:color w:val="000000" w:themeColor="text1"/>
          <w:sz w:val="24"/>
          <w:szCs w:val="24"/>
        </w:rPr>
        <w:t> alebo ktorý zabezpečoval starostlivosť o deti nepretržite najmenej tri roky,</w:t>
      </w:r>
    </w:p>
    <w:p w14:paraId="44B57A88" w14:textId="2FFF7D82" w:rsidR="002C31DD" w:rsidRPr="002C31DD" w:rsidRDefault="002C31DD" w:rsidP="002C31DD">
      <w:pPr>
        <w:shd w:val="clear" w:color="auto" w:fill="FFFFFF"/>
        <w:jc w:val="both"/>
        <w:rPr>
          <w:rFonts w:cstheme="minorHAnsi"/>
          <w:color w:val="000000" w:themeColor="text1"/>
          <w:sz w:val="24"/>
          <w:szCs w:val="24"/>
        </w:rPr>
      </w:pPr>
      <w:r w:rsidRPr="002C31DD">
        <w:rPr>
          <w:rFonts w:cstheme="minorHAnsi"/>
          <w:color w:val="000000" w:themeColor="text1"/>
          <w:sz w:val="24"/>
          <w:szCs w:val="24"/>
        </w:rPr>
        <w:t>2. manžela profesionálneho náhradného rodiča a starostlivosť v profesionálnej náhradnej rodine zabezpečuje len jeden z manželov.</w:t>
      </w:r>
    </w:p>
    <w:p w14:paraId="2D9D1668" w14:textId="77777777" w:rsidR="00004C4A" w:rsidRPr="00643EFD" w:rsidRDefault="00004C4A" w:rsidP="00004C4A">
      <w:pPr>
        <w:spacing w:line="240" w:lineRule="auto"/>
        <w:ind w:firstLine="708"/>
        <w:jc w:val="both"/>
        <w:rPr>
          <w:rFonts w:cstheme="minorHAnsi"/>
          <w:sz w:val="24"/>
          <w:szCs w:val="24"/>
        </w:rPr>
      </w:pPr>
      <w:r w:rsidRPr="00643EFD">
        <w:rPr>
          <w:rFonts w:cstheme="minorHAnsi"/>
          <w:sz w:val="24"/>
          <w:szCs w:val="24"/>
        </w:rPr>
        <w:t xml:space="preserve">Za povolenú neúčasť sa považuje  max. 10 percent z celkového počtu hodín prípravy, ktorá musí byť zdokladovaná (napr. PN, lekárske vyšetrenia, úmrtie v rodine a pod.) </w:t>
      </w:r>
    </w:p>
    <w:p w14:paraId="7E716C45" w14:textId="77777777" w:rsidR="00004C4A" w:rsidRPr="00643EFD" w:rsidRDefault="00004C4A" w:rsidP="00004C4A">
      <w:pPr>
        <w:spacing w:line="240" w:lineRule="auto"/>
        <w:ind w:firstLine="708"/>
        <w:jc w:val="both"/>
        <w:rPr>
          <w:rFonts w:cstheme="minorHAnsi"/>
          <w:sz w:val="24"/>
          <w:szCs w:val="24"/>
        </w:rPr>
      </w:pPr>
      <w:r w:rsidRPr="00643EFD">
        <w:rPr>
          <w:rFonts w:cstheme="minorHAnsi"/>
          <w:sz w:val="24"/>
          <w:szCs w:val="24"/>
        </w:rPr>
        <w:t>Manžel/ka záujemcu  je povinný/á zúčastniť sa daného počtu hodín, inak prípravu neabsolvoval.</w:t>
      </w:r>
    </w:p>
    <w:p w14:paraId="7EB7F40D" w14:textId="49425C04" w:rsidR="00004C4A" w:rsidRPr="00643EFD" w:rsidRDefault="00004C4A" w:rsidP="00643EFD">
      <w:pPr>
        <w:spacing w:line="240" w:lineRule="auto"/>
        <w:jc w:val="both"/>
        <w:rPr>
          <w:rFonts w:cstheme="minorHAnsi"/>
          <w:sz w:val="24"/>
          <w:szCs w:val="24"/>
        </w:rPr>
      </w:pPr>
      <w:r w:rsidRPr="00643EFD">
        <w:rPr>
          <w:rFonts w:cstheme="minorHAnsi"/>
          <w:b/>
          <w:sz w:val="24"/>
          <w:szCs w:val="24"/>
        </w:rPr>
        <w:t xml:space="preserve">Organizačné podmienky prípravy      </w:t>
      </w:r>
    </w:p>
    <w:p w14:paraId="721AA203" w14:textId="77777777" w:rsidR="00004C4A" w:rsidRPr="00643EFD" w:rsidRDefault="00004C4A" w:rsidP="00004C4A">
      <w:pPr>
        <w:spacing w:line="240" w:lineRule="auto"/>
        <w:ind w:firstLine="708"/>
        <w:jc w:val="both"/>
        <w:rPr>
          <w:rFonts w:cstheme="minorHAnsi"/>
          <w:sz w:val="24"/>
          <w:szCs w:val="24"/>
        </w:rPr>
      </w:pPr>
      <w:r w:rsidRPr="00643EFD">
        <w:rPr>
          <w:rFonts w:cstheme="minorHAnsi"/>
          <w:sz w:val="24"/>
          <w:szCs w:val="24"/>
        </w:rPr>
        <w:t xml:space="preserve">Prípravu na vykonávanie profesionálnej náhradnej starostlivosti zabezpečuje centrum bez úhrady /náklady spojené s dopravou, stravovaním, ubytovaním a iné si záujemca zabezpečuje z vlastných zdrojov/. </w:t>
      </w:r>
    </w:p>
    <w:p w14:paraId="02C640B5" w14:textId="77777777" w:rsidR="00004C4A" w:rsidRPr="00643EFD" w:rsidRDefault="00004C4A" w:rsidP="001D26D2">
      <w:pPr>
        <w:spacing w:line="240" w:lineRule="auto"/>
        <w:jc w:val="both"/>
        <w:rPr>
          <w:rFonts w:cstheme="minorHAnsi"/>
          <w:sz w:val="24"/>
          <w:szCs w:val="24"/>
        </w:rPr>
      </w:pPr>
      <w:r w:rsidRPr="00643EFD">
        <w:rPr>
          <w:rFonts w:cstheme="minorHAnsi"/>
          <w:sz w:val="24"/>
          <w:szCs w:val="24"/>
        </w:rPr>
        <w:t xml:space="preserve">Centrum zriaďuje tím na prípravu fyzickej osoby, ktorá má záujem stať sa profesionálnym náhradným rodičom, v zložení: </w:t>
      </w:r>
    </w:p>
    <w:p w14:paraId="12C4E2D9" w14:textId="77777777" w:rsidR="001D26D2" w:rsidRPr="00643EFD" w:rsidRDefault="00004C4A" w:rsidP="001D26D2">
      <w:pPr>
        <w:pStyle w:val="Odsekzoznamu"/>
        <w:numPr>
          <w:ilvl w:val="0"/>
          <w:numId w:val="41"/>
        </w:numPr>
        <w:spacing w:line="240" w:lineRule="auto"/>
        <w:ind w:left="284" w:hanging="284"/>
        <w:jc w:val="both"/>
        <w:rPr>
          <w:rFonts w:cstheme="minorHAnsi"/>
          <w:sz w:val="24"/>
          <w:szCs w:val="24"/>
        </w:rPr>
      </w:pPr>
      <w:r w:rsidRPr="00643EFD">
        <w:rPr>
          <w:rFonts w:cstheme="minorHAnsi"/>
          <w:sz w:val="24"/>
          <w:szCs w:val="24"/>
        </w:rPr>
        <w:t xml:space="preserve">najmenej jeden psychológ s ukončeným vysokoškolským vzdelaním druhého stupňa v študijnom odbore psychológia (Vyhláška č. 103/2018 Z. z., § 16 ods. 3)  </w:t>
      </w:r>
    </w:p>
    <w:p w14:paraId="7EAF87C7" w14:textId="77777777" w:rsidR="001D26D2" w:rsidRPr="00643EFD" w:rsidRDefault="00004C4A" w:rsidP="001D26D2">
      <w:pPr>
        <w:pStyle w:val="Odsekzoznamu"/>
        <w:numPr>
          <w:ilvl w:val="0"/>
          <w:numId w:val="41"/>
        </w:numPr>
        <w:spacing w:line="240" w:lineRule="auto"/>
        <w:ind w:left="284" w:hanging="284"/>
        <w:jc w:val="both"/>
        <w:rPr>
          <w:rFonts w:cstheme="minorHAnsi"/>
          <w:sz w:val="24"/>
          <w:szCs w:val="24"/>
        </w:rPr>
      </w:pPr>
      <w:r w:rsidRPr="00643EFD">
        <w:rPr>
          <w:rFonts w:cstheme="minorHAnsi"/>
          <w:sz w:val="24"/>
          <w:szCs w:val="24"/>
        </w:rPr>
        <w:t>najmenej jeden sociálny pracovník s ukončeným vysokoškolským vzdelaním druhého stupňa v študijnom odbore sociálna práca, resp. špeciálny pedagóg s ukončeným vysokoškolským vzdelaním druhého stupňa v študijnom odbore špeciálna pedagogika, liečebná pedagogika</w:t>
      </w:r>
    </w:p>
    <w:p w14:paraId="0993C931" w14:textId="77777777" w:rsidR="001D26D2" w:rsidRPr="00643EFD" w:rsidRDefault="00004C4A" w:rsidP="001D26D2">
      <w:pPr>
        <w:pStyle w:val="Odsekzoznamu"/>
        <w:numPr>
          <w:ilvl w:val="0"/>
          <w:numId w:val="41"/>
        </w:numPr>
        <w:spacing w:line="240" w:lineRule="auto"/>
        <w:ind w:left="284" w:hanging="284"/>
        <w:jc w:val="both"/>
        <w:rPr>
          <w:rFonts w:cstheme="minorHAnsi"/>
          <w:sz w:val="24"/>
          <w:szCs w:val="24"/>
        </w:rPr>
      </w:pPr>
      <w:r w:rsidRPr="00643EFD">
        <w:rPr>
          <w:rFonts w:cstheme="minorHAnsi"/>
          <w:sz w:val="24"/>
          <w:szCs w:val="24"/>
        </w:rPr>
        <w:t>k vyššie uvedenému realizačného tímu môžu byť prizvaní aj iní odborníci, (napr. profesionálny náhradný rodič, vychovávateľ centra, prípadne iní odborníci, ktorí nie sú zamestnancami centra)</w:t>
      </w:r>
    </w:p>
    <w:p w14:paraId="57DC11AB" w14:textId="50777E15" w:rsidR="00004C4A" w:rsidRPr="00643EFD" w:rsidRDefault="00004C4A" w:rsidP="00004C4A">
      <w:pPr>
        <w:pStyle w:val="Odsekzoznamu"/>
        <w:numPr>
          <w:ilvl w:val="0"/>
          <w:numId w:val="41"/>
        </w:numPr>
        <w:spacing w:line="240" w:lineRule="auto"/>
        <w:ind w:left="284" w:hanging="284"/>
        <w:jc w:val="both"/>
        <w:rPr>
          <w:rFonts w:cstheme="minorHAnsi"/>
          <w:sz w:val="24"/>
          <w:szCs w:val="24"/>
        </w:rPr>
      </w:pPr>
      <w:r w:rsidRPr="00643EFD">
        <w:rPr>
          <w:rFonts w:cstheme="minorHAnsi"/>
          <w:sz w:val="24"/>
          <w:szCs w:val="24"/>
        </w:rPr>
        <w:t xml:space="preserve">riaditeľ centrá určí koordinátora prípravy, ktorý manažuje celý proces prípravy  </w:t>
      </w:r>
    </w:p>
    <w:p w14:paraId="309EAF0E" w14:textId="77777777" w:rsidR="00004C4A" w:rsidRPr="00643EFD" w:rsidRDefault="00004C4A" w:rsidP="00004C4A">
      <w:pPr>
        <w:spacing w:line="240" w:lineRule="auto"/>
        <w:jc w:val="both"/>
        <w:rPr>
          <w:rFonts w:cstheme="minorHAnsi"/>
          <w:sz w:val="24"/>
          <w:szCs w:val="24"/>
        </w:rPr>
      </w:pPr>
      <w:r w:rsidRPr="00643EFD">
        <w:rPr>
          <w:rFonts w:cstheme="minorHAnsi"/>
          <w:b/>
          <w:sz w:val="24"/>
          <w:szCs w:val="24"/>
        </w:rPr>
        <w:lastRenderedPageBreak/>
        <w:t>Povinná dokumentácia</w:t>
      </w:r>
      <w:r w:rsidRPr="00643EFD">
        <w:rPr>
          <w:rFonts w:cstheme="minorHAnsi"/>
          <w:sz w:val="24"/>
          <w:szCs w:val="24"/>
        </w:rPr>
        <w:t xml:space="preserve"> </w:t>
      </w:r>
    </w:p>
    <w:p w14:paraId="0E7F95EC" w14:textId="77777777" w:rsidR="001D26D2" w:rsidRPr="00643EFD" w:rsidRDefault="00004C4A" w:rsidP="001D26D2">
      <w:pPr>
        <w:pStyle w:val="Odsekzoznamu"/>
        <w:numPr>
          <w:ilvl w:val="0"/>
          <w:numId w:val="45"/>
        </w:numPr>
        <w:spacing w:line="240" w:lineRule="auto"/>
        <w:ind w:left="284" w:hanging="284"/>
        <w:jc w:val="both"/>
        <w:rPr>
          <w:rFonts w:cstheme="minorHAnsi"/>
          <w:sz w:val="24"/>
          <w:szCs w:val="24"/>
        </w:rPr>
      </w:pPr>
      <w:r w:rsidRPr="00643EFD">
        <w:rPr>
          <w:rFonts w:cstheme="minorHAnsi"/>
          <w:sz w:val="24"/>
          <w:szCs w:val="24"/>
        </w:rPr>
        <w:t xml:space="preserve">Dohoda o realizovaní prípravy na vykonávanie profesionálnej náhradnej starostlivosti, uzatvorená medzi centrom  a záujemcom </w:t>
      </w:r>
    </w:p>
    <w:p w14:paraId="1AD26B0E" w14:textId="77777777" w:rsidR="001D26D2" w:rsidRPr="00643EFD" w:rsidRDefault="00004C4A" w:rsidP="001D26D2">
      <w:pPr>
        <w:pStyle w:val="Odsekzoznamu"/>
        <w:numPr>
          <w:ilvl w:val="0"/>
          <w:numId w:val="45"/>
        </w:numPr>
        <w:spacing w:line="240" w:lineRule="auto"/>
        <w:ind w:left="284" w:hanging="284"/>
        <w:jc w:val="both"/>
        <w:rPr>
          <w:rFonts w:cstheme="minorHAnsi"/>
          <w:sz w:val="24"/>
          <w:szCs w:val="24"/>
        </w:rPr>
      </w:pPr>
      <w:r w:rsidRPr="00643EFD">
        <w:rPr>
          <w:rFonts w:cstheme="minorHAnsi"/>
          <w:sz w:val="24"/>
          <w:szCs w:val="24"/>
        </w:rPr>
        <w:t>Súhlas so spracovaním osobných údajov</w:t>
      </w:r>
    </w:p>
    <w:p w14:paraId="29985C92" w14:textId="77777777" w:rsidR="001D26D2" w:rsidRPr="00643EFD" w:rsidRDefault="00004C4A" w:rsidP="001D26D2">
      <w:pPr>
        <w:pStyle w:val="Odsekzoznamu"/>
        <w:numPr>
          <w:ilvl w:val="0"/>
          <w:numId w:val="45"/>
        </w:numPr>
        <w:spacing w:line="240" w:lineRule="auto"/>
        <w:ind w:left="284" w:hanging="284"/>
        <w:jc w:val="both"/>
        <w:rPr>
          <w:rFonts w:cstheme="minorHAnsi"/>
          <w:sz w:val="24"/>
          <w:szCs w:val="24"/>
        </w:rPr>
      </w:pPr>
      <w:r w:rsidRPr="00643EFD">
        <w:rPr>
          <w:rFonts w:cstheme="minorHAnsi"/>
          <w:sz w:val="24"/>
          <w:szCs w:val="24"/>
        </w:rPr>
        <w:t xml:space="preserve">Podrobnejší obsah prípravy a informácie o podmienkach vykonania prípravy na profesionálne vykonávanie náhradnej starostlivosti </w:t>
      </w:r>
    </w:p>
    <w:p w14:paraId="03449AD2" w14:textId="77777777" w:rsidR="001D26D2" w:rsidRPr="00643EFD" w:rsidRDefault="00004C4A" w:rsidP="001D26D2">
      <w:pPr>
        <w:pStyle w:val="Odsekzoznamu"/>
        <w:numPr>
          <w:ilvl w:val="0"/>
          <w:numId w:val="45"/>
        </w:numPr>
        <w:spacing w:line="240" w:lineRule="auto"/>
        <w:ind w:left="284" w:hanging="284"/>
        <w:jc w:val="both"/>
        <w:rPr>
          <w:rFonts w:cstheme="minorHAnsi"/>
          <w:sz w:val="24"/>
          <w:szCs w:val="24"/>
        </w:rPr>
      </w:pPr>
      <w:r w:rsidRPr="00643EFD">
        <w:rPr>
          <w:rFonts w:cstheme="minorHAnsi"/>
          <w:sz w:val="24"/>
          <w:szCs w:val="24"/>
        </w:rPr>
        <w:t>Prezenčná listina a výkaz /odpočet úloh za daný časofond/</w:t>
      </w:r>
    </w:p>
    <w:p w14:paraId="5F3168A4" w14:textId="22999827" w:rsidR="00004C4A" w:rsidRPr="00643EFD" w:rsidRDefault="00004C4A" w:rsidP="001D26D2">
      <w:pPr>
        <w:pStyle w:val="Odsekzoznamu"/>
        <w:numPr>
          <w:ilvl w:val="0"/>
          <w:numId w:val="45"/>
        </w:numPr>
        <w:spacing w:line="240" w:lineRule="auto"/>
        <w:ind w:left="284" w:hanging="284"/>
        <w:jc w:val="both"/>
        <w:rPr>
          <w:rFonts w:cstheme="minorHAnsi"/>
          <w:sz w:val="24"/>
          <w:szCs w:val="24"/>
        </w:rPr>
      </w:pPr>
      <w:r w:rsidRPr="00643EFD">
        <w:rPr>
          <w:rFonts w:cstheme="minorHAnsi"/>
          <w:sz w:val="24"/>
          <w:szCs w:val="24"/>
        </w:rPr>
        <w:t>Zhodnotenie prípravy, ktoré je vypracované po ukončení prípravy.</w:t>
      </w:r>
    </w:p>
    <w:p w14:paraId="058846F4" w14:textId="77777777" w:rsidR="00004C4A" w:rsidRPr="00643EFD" w:rsidRDefault="00004C4A" w:rsidP="00004C4A">
      <w:pPr>
        <w:pStyle w:val="Odsekzoznamu"/>
        <w:spacing w:line="240" w:lineRule="auto"/>
        <w:jc w:val="both"/>
        <w:rPr>
          <w:rFonts w:cstheme="minorHAnsi"/>
          <w:sz w:val="24"/>
          <w:szCs w:val="24"/>
        </w:rPr>
      </w:pPr>
    </w:p>
    <w:p w14:paraId="5816BD48" w14:textId="77777777" w:rsidR="00004C4A" w:rsidRPr="00643EFD" w:rsidRDefault="00004C4A" w:rsidP="00004C4A">
      <w:pPr>
        <w:spacing w:line="240" w:lineRule="auto"/>
        <w:jc w:val="both"/>
        <w:rPr>
          <w:rFonts w:cstheme="minorHAnsi"/>
          <w:b/>
          <w:sz w:val="24"/>
          <w:szCs w:val="24"/>
        </w:rPr>
      </w:pPr>
      <w:r w:rsidRPr="00643EFD">
        <w:rPr>
          <w:rFonts w:cstheme="minorHAnsi"/>
          <w:b/>
          <w:sz w:val="24"/>
          <w:szCs w:val="24"/>
        </w:rPr>
        <w:t>Obsah prípravy</w:t>
      </w:r>
    </w:p>
    <w:p w14:paraId="7B68474C" w14:textId="77777777" w:rsidR="00004C4A" w:rsidRPr="00643EFD" w:rsidRDefault="00004C4A" w:rsidP="00004C4A">
      <w:pPr>
        <w:spacing w:line="240" w:lineRule="auto"/>
        <w:rPr>
          <w:rFonts w:cstheme="minorHAnsi"/>
          <w:sz w:val="24"/>
          <w:szCs w:val="24"/>
        </w:rPr>
      </w:pPr>
      <w:r w:rsidRPr="00643EFD">
        <w:rPr>
          <w:rFonts w:cstheme="minorHAnsi"/>
          <w:sz w:val="24"/>
          <w:szCs w:val="24"/>
        </w:rPr>
        <w:t xml:space="preserve">(1) Príprava na vykonávanie profesionálnej náhradnej starostlivosti v centre zahŕňa </w:t>
      </w:r>
    </w:p>
    <w:p w14:paraId="2EA07B64" w14:textId="7F6573D3" w:rsidR="008275D5" w:rsidRDefault="008275D5" w:rsidP="008275D5">
      <w:pPr>
        <w:shd w:val="clear" w:color="auto" w:fill="FFFFFF"/>
        <w:spacing w:after="0" w:line="240"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a)</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poskytnutie základných informácií o</w:t>
      </w:r>
    </w:p>
    <w:p w14:paraId="72196D1F" w14:textId="77777777" w:rsidR="008275D5" w:rsidRPr="008275D5" w:rsidRDefault="008275D5" w:rsidP="008275D5">
      <w:pPr>
        <w:shd w:val="clear" w:color="auto" w:fill="FFFFFF"/>
        <w:spacing w:after="0" w:line="240" w:lineRule="auto"/>
        <w:jc w:val="both"/>
        <w:rPr>
          <w:rFonts w:eastAsia="Times New Roman" w:cstheme="minorHAnsi"/>
          <w:color w:val="000000" w:themeColor="text1"/>
          <w:sz w:val="24"/>
          <w:szCs w:val="24"/>
          <w:lang w:eastAsia="sk-SK"/>
        </w:rPr>
      </w:pPr>
    </w:p>
    <w:p w14:paraId="6E42C824" w14:textId="07792109"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1.</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právnych predpisoch upravujúcich oblasť sociálnoprávnej ochrany detí a sociálnej kurately a rodinnoprávnych vzťahov a ďalších všeobecne záväzných právnych predpisoch súvisiacich so starostlivosťou v profesionálnej náhradnej rodine,</w:t>
      </w:r>
    </w:p>
    <w:p w14:paraId="4331BC75" w14:textId="6DC34A3B"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2.</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výchovných opatreniach, náhradnej starostlivosti a osvojení,</w:t>
      </w:r>
    </w:p>
    <w:p w14:paraId="3768420B" w14:textId="407FC4C6"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3.</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psychickom vývine, fyzickom vývine a sociálnom vývine dieťaťa a potrebách dieťaťa,</w:t>
      </w:r>
    </w:p>
    <w:p w14:paraId="4E28B52E" w14:textId="7E28C32F"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4.</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o potrebách a špecifikách starostlivosti o dieťa, ktoré je obeťou trestného činu obchodovania s ľuďmi, alebo ktoré je týrané, sexuálne zneužívané alebo sa vykonávajú opatrenia na overenie miery ohrozenia dieťaťa týraním, sexuálnym zneužívaním alebo iným činom ohrozujúcim jeho život, zdravie, priaznivý psychický vývin, fyzický vývin alebo sociálny vývin v rozsahu najmenej 16 hodín z celkového počtu hodín určených na poskytnutie základných informácií,</w:t>
      </w:r>
    </w:p>
    <w:p w14:paraId="57D6A1D9" w14:textId="0AEBBE42"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5.</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právach dieťaťa,</w:t>
      </w:r>
    </w:p>
    <w:p w14:paraId="43E870C8" w14:textId="547C27AF" w:rsid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6.</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právach a povinnostiach profesionálneho náhradného rodiča,</w:t>
      </w:r>
    </w:p>
    <w:p w14:paraId="3A0B544B" w14:textId="77777777" w:rsidR="008275D5" w:rsidRPr="008275D5" w:rsidRDefault="008275D5" w:rsidP="008275D5">
      <w:pPr>
        <w:shd w:val="clear" w:color="auto" w:fill="FFFFFF"/>
        <w:spacing w:after="0" w:line="240" w:lineRule="auto"/>
        <w:jc w:val="both"/>
        <w:rPr>
          <w:rFonts w:eastAsia="Times New Roman" w:cstheme="minorHAnsi"/>
          <w:color w:val="000000" w:themeColor="text1"/>
          <w:sz w:val="24"/>
          <w:szCs w:val="24"/>
          <w:lang w:eastAsia="sk-SK"/>
        </w:rPr>
      </w:pPr>
    </w:p>
    <w:p w14:paraId="535D190A" w14:textId="5FAD946A" w:rsidR="008275D5" w:rsidRDefault="008275D5" w:rsidP="008275D5">
      <w:pPr>
        <w:shd w:val="clear" w:color="auto" w:fill="FFFFFF"/>
        <w:spacing w:after="0" w:line="240"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b)</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nácvik praktických zručností vo výchovnej práci s deťmi v rozsahu najmenej 50 % z celkového počtu hodín prípravy na profesionálne vykonávanie náhradnej starostlivosti zameraný na</w:t>
      </w:r>
    </w:p>
    <w:p w14:paraId="2123982D" w14:textId="77777777" w:rsidR="008275D5" w:rsidRPr="008275D5" w:rsidRDefault="008275D5" w:rsidP="008275D5">
      <w:pPr>
        <w:shd w:val="clear" w:color="auto" w:fill="FFFFFF"/>
        <w:spacing w:after="0" w:line="240" w:lineRule="auto"/>
        <w:jc w:val="both"/>
        <w:rPr>
          <w:rFonts w:eastAsia="Times New Roman" w:cstheme="minorHAnsi"/>
          <w:color w:val="000000" w:themeColor="text1"/>
          <w:sz w:val="24"/>
          <w:szCs w:val="24"/>
          <w:lang w:eastAsia="sk-SK"/>
        </w:rPr>
      </w:pPr>
    </w:p>
    <w:p w14:paraId="65ABDA0D" w14:textId="590985FE"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1.</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identifikáciu vývinových potrieb dieťaťa,</w:t>
      </w:r>
    </w:p>
    <w:p w14:paraId="7F4B2235" w14:textId="377D879F"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2.</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vzťahovú väzbu, citové pripútanie a separáciu dieťaťa,</w:t>
      </w:r>
    </w:p>
    <w:p w14:paraId="5743E5E8" w14:textId="5CCCA6BE"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3.</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prispôsobenie sa zmene v rodine profesionálneho náhradného rodiča,</w:t>
      </w:r>
    </w:p>
    <w:p w14:paraId="0C17D691" w14:textId="69738620"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4.</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komunikačné zručnosti,</w:t>
      </w:r>
    </w:p>
    <w:p w14:paraId="5327F6A7" w14:textId="2364D754"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5.</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rozvoj výchovných zručnosti,</w:t>
      </w:r>
    </w:p>
    <w:p w14:paraId="6BDBD600" w14:textId="5DE60A7E"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6.</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riešenie záťažových situácií v rodine,</w:t>
      </w:r>
    </w:p>
    <w:p w14:paraId="00E87F5A" w14:textId="2FD7A86F" w:rsidR="008275D5" w:rsidRPr="008275D5" w:rsidRDefault="008275D5" w:rsidP="008275D5">
      <w:pPr>
        <w:shd w:val="clear" w:color="auto" w:fill="FFFFFF"/>
        <w:spacing w:after="0" w:line="276" w:lineRule="auto"/>
        <w:jc w:val="both"/>
        <w:rPr>
          <w:rFonts w:eastAsia="Times New Roman" w:cstheme="minorHAnsi"/>
          <w:color w:val="000000" w:themeColor="text1"/>
          <w:sz w:val="24"/>
          <w:szCs w:val="24"/>
          <w:lang w:eastAsia="sk-SK"/>
        </w:rPr>
      </w:pPr>
      <w:r w:rsidRPr="008275D5">
        <w:rPr>
          <w:rFonts w:eastAsia="Times New Roman" w:cstheme="minorHAnsi"/>
          <w:color w:val="000000" w:themeColor="text1"/>
          <w:sz w:val="24"/>
          <w:szCs w:val="24"/>
          <w:lang w:eastAsia="sk-SK"/>
        </w:rPr>
        <w:t>7.</w:t>
      </w:r>
      <w:r>
        <w:rPr>
          <w:rFonts w:eastAsia="Times New Roman" w:cstheme="minorHAnsi"/>
          <w:color w:val="000000" w:themeColor="text1"/>
          <w:sz w:val="24"/>
          <w:szCs w:val="24"/>
          <w:lang w:eastAsia="sk-SK"/>
        </w:rPr>
        <w:t xml:space="preserve"> </w:t>
      </w:r>
      <w:r w:rsidRPr="008275D5">
        <w:rPr>
          <w:rFonts w:eastAsia="Times New Roman" w:cstheme="minorHAnsi"/>
          <w:color w:val="000000" w:themeColor="text1"/>
          <w:sz w:val="24"/>
          <w:szCs w:val="24"/>
          <w:lang w:eastAsia="sk-SK"/>
        </w:rPr>
        <w:t>spoluprácu v tíme odborníkov.</w:t>
      </w:r>
    </w:p>
    <w:p w14:paraId="3F25C3AC" w14:textId="77777777" w:rsidR="00004C4A" w:rsidRPr="00643EFD" w:rsidRDefault="00004C4A" w:rsidP="00004C4A">
      <w:pPr>
        <w:spacing w:line="240" w:lineRule="auto"/>
        <w:jc w:val="both"/>
        <w:rPr>
          <w:rFonts w:cstheme="minorHAnsi"/>
          <w:sz w:val="24"/>
          <w:szCs w:val="24"/>
        </w:rPr>
      </w:pPr>
    </w:p>
    <w:p w14:paraId="26D08137" w14:textId="77777777" w:rsidR="00004C4A" w:rsidRPr="00643EFD" w:rsidRDefault="00004C4A" w:rsidP="00004C4A">
      <w:pPr>
        <w:spacing w:line="240" w:lineRule="auto"/>
        <w:jc w:val="both"/>
        <w:rPr>
          <w:rFonts w:cstheme="minorHAnsi"/>
          <w:sz w:val="24"/>
          <w:szCs w:val="24"/>
        </w:rPr>
      </w:pPr>
      <w:r w:rsidRPr="00643EFD">
        <w:rPr>
          <w:rFonts w:cstheme="minorHAnsi"/>
          <w:sz w:val="24"/>
          <w:szCs w:val="24"/>
        </w:rPr>
        <w:t xml:space="preserve">(2) Po ukončení prípravy centrum vypracuje zhodnotenie prípravy v písomnej podobe, ktorého súčasťou je najmä </w:t>
      </w:r>
    </w:p>
    <w:p w14:paraId="27F9EBC1" w14:textId="77777777" w:rsidR="00004C4A" w:rsidRPr="00643EFD" w:rsidRDefault="00004C4A" w:rsidP="00643EFD">
      <w:pPr>
        <w:spacing w:line="240" w:lineRule="auto"/>
        <w:ind w:left="283" w:hanging="283"/>
        <w:jc w:val="both"/>
        <w:rPr>
          <w:rFonts w:cstheme="minorHAnsi"/>
          <w:sz w:val="24"/>
          <w:szCs w:val="24"/>
        </w:rPr>
      </w:pPr>
      <w:r w:rsidRPr="00643EFD">
        <w:rPr>
          <w:rFonts w:cstheme="minorHAnsi"/>
          <w:sz w:val="24"/>
          <w:szCs w:val="24"/>
        </w:rPr>
        <w:lastRenderedPageBreak/>
        <w:t xml:space="preserve">a) zhodnotenie záujmu fyzickej osoby o získanie informácií podľa odseku 1 písm. a) a zhodnotenie spolupráce pri nácviku podľa odseku 1 písm. b) počas prípravy na profesionálne vykonávanie náhradnej starostlivosti, </w:t>
      </w:r>
    </w:p>
    <w:p w14:paraId="39D61D9C" w14:textId="77777777" w:rsidR="00004C4A" w:rsidRPr="00643EFD" w:rsidRDefault="00004C4A" w:rsidP="00643EFD">
      <w:pPr>
        <w:spacing w:line="240" w:lineRule="auto"/>
        <w:ind w:left="283" w:hanging="283"/>
        <w:jc w:val="both"/>
        <w:rPr>
          <w:rFonts w:cstheme="minorHAnsi"/>
          <w:sz w:val="24"/>
          <w:szCs w:val="24"/>
        </w:rPr>
      </w:pPr>
      <w:r w:rsidRPr="00643EFD">
        <w:rPr>
          <w:rFonts w:cstheme="minorHAnsi"/>
          <w:sz w:val="24"/>
          <w:szCs w:val="24"/>
        </w:rPr>
        <w:t xml:space="preserve">b) zhodnotenie motivácie fyzickej osoby na profesionálne vykonávanie náhradnej starostlivosti, </w:t>
      </w:r>
    </w:p>
    <w:p w14:paraId="663AC2FC" w14:textId="77777777" w:rsidR="00004C4A" w:rsidRPr="00643EFD" w:rsidRDefault="00004C4A" w:rsidP="00643EFD">
      <w:pPr>
        <w:spacing w:line="240" w:lineRule="auto"/>
        <w:ind w:left="283" w:hanging="283"/>
        <w:jc w:val="both"/>
        <w:rPr>
          <w:rFonts w:cstheme="minorHAnsi"/>
          <w:sz w:val="24"/>
          <w:szCs w:val="24"/>
        </w:rPr>
      </w:pPr>
      <w:r w:rsidRPr="00643EFD">
        <w:rPr>
          <w:rFonts w:cstheme="minorHAnsi"/>
          <w:sz w:val="24"/>
          <w:szCs w:val="24"/>
        </w:rPr>
        <w:t>c) záver, či fyzická osoba absolvovala alebo neabsolvovala prípravu na profesionálne vykonávanie náhradnej starostlivosti.</w:t>
      </w:r>
    </w:p>
    <w:p w14:paraId="661FE07E" w14:textId="54A55995" w:rsidR="00004C4A" w:rsidRDefault="00004C4A" w:rsidP="00004C4A">
      <w:pPr>
        <w:spacing w:line="240" w:lineRule="auto"/>
        <w:jc w:val="both"/>
        <w:rPr>
          <w:rFonts w:cstheme="minorHAnsi"/>
          <w:sz w:val="24"/>
          <w:szCs w:val="24"/>
        </w:rPr>
      </w:pPr>
      <w:r w:rsidRPr="00643EFD">
        <w:rPr>
          <w:rFonts w:cstheme="minorHAnsi"/>
          <w:sz w:val="24"/>
          <w:szCs w:val="24"/>
        </w:rPr>
        <w:t xml:space="preserve">     V prípade, že záujemca/fyzická osoba ukončí prípravu v jej priebehu, písomné zhodnotenie sa nevypracuje vôbec. </w:t>
      </w:r>
    </w:p>
    <w:p w14:paraId="666A8151" w14:textId="77777777" w:rsidR="008275D5" w:rsidRPr="00643EFD" w:rsidRDefault="008275D5" w:rsidP="00004C4A">
      <w:pPr>
        <w:spacing w:line="240" w:lineRule="auto"/>
        <w:jc w:val="both"/>
        <w:rPr>
          <w:rFonts w:cstheme="minorHAnsi"/>
          <w:sz w:val="24"/>
          <w:szCs w:val="24"/>
        </w:rPr>
      </w:pPr>
    </w:p>
    <w:p w14:paraId="6FF433E3" w14:textId="77777777" w:rsidR="00004C4A" w:rsidRPr="00643EFD" w:rsidRDefault="00004C4A" w:rsidP="00004C4A">
      <w:pPr>
        <w:rPr>
          <w:rFonts w:cstheme="minorHAnsi"/>
          <w:b/>
          <w:sz w:val="24"/>
          <w:szCs w:val="24"/>
        </w:rPr>
      </w:pPr>
      <w:r w:rsidRPr="00643EFD">
        <w:rPr>
          <w:rFonts w:cstheme="minorHAnsi"/>
          <w:b/>
          <w:sz w:val="24"/>
          <w:szCs w:val="24"/>
        </w:rPr>
        <w:t>Ďalšie informácie k príprave PNR</w:t>
      </w:r>
    </w:p>
    <w:p w14:paraId="312228DF" w14:textId="602807A9" w:rsidR="00004C4A" w:rsidRPr="00472158" w:rsidRDefault="00004C4A" w:rsidP="00832361">
      <w:pPr>
        <w:pStyle w:val="Odsekzoznamu"/>
        <w:numPr>
          <w:ilvl w:val="0"/>
          <w:numId w:val="42"/>
        </w:numPr>
        <w:ind w:left="284" w:hanging="284"/>
        <w:jc w:val="both"/>
        <w:rPr>
          <w:rFonts w:cstheme="minorHAnsi"/>
          <w:sz w:val="24"/>
          <w:szCs w:val="24"/>
        </w:rPr>
      </w:pPr>
      <w:r w:rsidRPr="00472158">
        <w:rPr>
          <w:rFonts w:cstheme="minorHAnsi"/>
          <w:sz w:val="24"/>
          <w:szCs w:val="24"/>
        </w:rPr>
        <w:t xml:space="preserve">Odporúčaný  počet záujemcov/fyzických osôb o prípravu na vykonávanie PNR:  </w:t>
      </w:r>
      <w:r w:rsidR="00472158" w:rsidRPr="00472158">
        <w:rPr>
          <w:rFonts w:cstheme="minorHAnsi"/>
          <w:sz w:val="24"/>
          <w:szCs w:val="24"/>
        </w:rPr>
        <w:t xml:space="preserve">6 </w:t>
      </w:r>
      <w:r w:rsidRPr="00472158">
        <w:rPr>
          <w:rFonts w:cstheme="minorHAnsi"/>
          <w:sz w:val="24"/>
          <w:szCs w:val="24"/>
        </w:rPr>
        <w:t>-</w:t>
      </w:r>
      <w:r w:rsidR="00472158" w:rsidRPr="00472158">
        <w:rPr>
          <w:rFonts w:cstheme="minorHAnsi"/>
          <w:sz w:val="24"/>
          <w:szCs w:val="24"/>
        </w:rPr>
        <w:t xml:space="preserve"> </w:t>
      </w:r>
      <w:r w:rsidRPr="00472158">
        <w:rPr>
          <w:rFonts w:cstheme="minorHAnsi"/>
          <w:sz w:val="24"/>
          <w:szCs w:val="24"/>
        </w:rPr>
        <w:t>12 osôb.</w:t>
      </w:r>
    </w:p>
    <w:p w14:paraId="0686AF1C" w14:textId="77777777" w:rsidR="00004C4A" w:rsidRPr="00643EFD" w:rsidRDefault="00004C4A" w:rsidP="00472158">
      <w:pPr>
        <w:pStyle w:val="Odsekzoznamu"/>
        <w:numPr>
          <w:ilvl w:val="0"/>
          <w:numId w:val="42"/>
        </w:numPr>
        <w:ind w:left="284" w:hanging="284"/>
        <w:jc w:val="both"/>
        <w:rPr>
          <w:rFonts w:cstheme="minorHAnsi"/>
          <w:sz w:val="24"/>
          <w:szCs w:val="24"/>
        </w:rPr>
      </w:pPr>
      <w:r w:rsidRPr="00643EFD">
        <w:rPr>
          <w:rFonts w:cstheme="minorHAnsi"/>
          <w:sz w:val="24"/>
          <w:szCs w:val="24"/>
        </w:rPr>
        <w:t>Dĺžka trvania prípravy: ukončenie najneskôr do 3 mesiacov /časový fond 60 resp. 80 hodín/ od kedy začala príprava.</w:t>
      </w:r>
    </w:p>
    <w:p w14:paraId="77F86C35" w14:textId="77777777" w:rsidR="00004C4A" w:rsidRPr="00643EFD" w:rsidRDefault="00004C4A" w:rsidP="00472158">
      <w:pPr>
        <w:pStyle w:val="Odsekzoznamu"/>
        <w:numPr>
          <w:ilvl w:val="0"/>
          <w:numId w:val="42"/>
        </w:numPr>
        <w:ind w:left="284" w:hanging="284"/>
        <w:jc w:val="both"/>
        <w:rPr>
          <w:rFonts w:cstheme="minorHAnsi"/>
          <w:sz w:val="24"/>
          <w:szCs w:val="24"/>
        </w:rPr>
      </w:pPr>
      <w:r w:rsidRPr="00643EFD">
        <w:rPr>
          <w:rFonts w:cstheme="minorHAnsi"/>
          <w:sz w:val="24"/>
          <w:szCs w:val="24"/>
        </w:rPr>
        <w:t>Odporúčaný pomer k rozvrhnutiu časofondu:</w:t>
      </w:r>
    </w:p>
    <w:p w14:paraId="105C1F73" w14:textId="77777777" w:rsidR="00004C4A" w:rsidRPr="00643EFD" w:rsidRDefault="00004C4A" w:rsidP="00472158">
      <w:pPr>
        <w:pStyle w:val="Odsekzoznamu"/>
        <w:numPr>
          <w:ilvl w:val="0"/>
          <w:numId w:val="37"/>
        </w:numPr>
        <w:ind w:left="567" w:hanging="283"/>
        <w:jc w:val="both"/>
        <w:rPr>
          <w:rFonts w:cstheme="minorHAnsi"/>
          <w:sz w:val="24"/>
          <w:szCs w:val="24"/>
        </w:rPr>
      </w:pPr>
      <w:r w:rsidRPr="00643EFD">
        <w:rPr>
          <w:rFonts w:cstheme="minorHAnsi"/>
          <w:sz w:val="24"/>
          <w:szCs w:val="24"/>
        </w:rPr>
        <w:t>poskytnutie základných informácií – 40 %</w:t>
      </w:r>
    </w:p>
    <w:p w14:paraId="392F2B5C" w14:textId="77777777" w:rsidR="00004C4A" w:rsidRPr="00643EFD" w:rsidRDefault="00004C4A" w:rsidP="00472158">
      <w:pPr>
        <w:pStyle w:val="Odsekzoznamu"/>
        <w:numPr>
          <w:ilvl w:val="0"/>
          <w:numId w:val="37"/>
        </w:numPr>
        <w:ind w:left="567" w:hanging="283"/>
        <w:jc w:val="both"/>
        <w:rPr>
          <w:rFonts w:cstheme="minorHAnsi"/>
          <w:sz w:val="24"/>
          <w:szCs w:val="24"/>
        </w:rPr>
      </w:pPr>
      <w:r w:rsidRPr="00643EFD">
        <w:rPr>
          <w:rFonts w:cstheme="minorHAnsi"/>
          <w:sz w:val="24"/>
          <w:szCs w:val="24"/>
        </w:rPr>
        <w:t>nácvik praktických zručností – 60 %</w:t>
      </w:r>
    </w:p>
    <w:p w14:paraId="619F452E" w14:textId="77777777" w:rsidR="00004C4A" w:rsidRPr="00643EFD" w:rsidRDefault="00004C4A" w:rsidP="00472158">
      <w:pPr>
        <w:pStyle w:val="Odsekzoznamu"/>
        <w:numPr>
          <w:ilvl w:val="0"/>
          <w:numId w:val="44"/>
        </w:numPr>
        <w:ind w:left="284" w:hanging="284"/>
        <w:jc w:val="both"/>
        <w:rPr>
          <w:rFonts w:cstheme="minorHAnsi"/>
          <w:sz w:val="24"/>
          <w:szCs w:val="24"/>
        </w:rPr>
      </w:pPr>
      <w:r w:rsidRPr="00643EFD">
        <w:rPr>
          <w:rFonts w:cstheme="minorHAnsi"/>
          <w:sz w:val="24"/>
          <w:szCs w:val="24"/>
        </w:rPr>
        <w:t>Pri  uzavretí Dohody o realizácii prípravy sa záujemcovi poskytne podrobnejší obsah prípravy a metodická príručka pre profesionálneho náhradného rodiča.</w:t>
      </w:r>
    </w:p>
    <w:p w14:paraId="362DF0F8" w14:textId="77777777" w:rsidR="00004C4A" w:rsidRPr="005F7C4A" w:rsidRDefault="00004C4A" w:rsidP="00004C4A">
      <w:pPr>
        <w:pStyle w:val="Standard"/>
        <w:spacing w:line="276" w:lineRule="auto"/>
        <w:ind w:left="720"/>
        <w:jc w:val="both"/>
        <w:rPr>
          <w:rFonts w:asciiTheme="minorHAnsi" w:hAnsiTheme="minorHAnsi" w:cstheme="minorHAnsi"/>
          <w:i/>
          <w:iCs/>
          <w:sz w:val="22"/>
          <w:szCs w:val="22"/>
        </w:rPr>
      </w:pPr>
    </w:p>
    <w:p w14:paraId="56ABD7B9" w14:textId="77777777" w:rsidR="00643EFD" w:rsidRDefault="00643EFD" w:rsidP="00004C4A">
      <w:pPr>
        <w:pStyle w:val="Standard"/>
        <w:spacing w:line="276" w:lineRule="auto"/>
        <w:jc w:val="both"/>
        <w:rPr>
          <w:rFonts w:asciiTheme="minorHAnsi" w:hAnsiTheme="minorHAnsi" w:cstheme="minorHAnsi"/>
          <w:b/>
          <w:color w:val="000000" w:themeColor="text1"/>
          <w:sz w:val="28"/>
          <w:szCs w:val="28"/>
          <w:shd w:val="clear" w:color="auto" w:fill="FFFFFF"/>
        </w:rPr>
      </w:pPr>
    </w:p>
    <w:p w14:paraId="6BE716D0" w14:textId="056F02D3" w:rsidR="00004C4A" w:rsidRDefault="00FB19FE" w:rsidP="00004C4A">
      <w:pPr>
        <w:pStyle w:val="Standard"/>
        <w:spacing w:line="276" w:lineRule="auto"/>
        <w:jc w:val="both"/>
        <w:rPr>
          <w:rFonts w:asciiTheme="minorHAnsi" w:hAnsiTheme="minorHAnsi" w:cstheme="minorHAnsi"/>
          <w:b/>
          <w:color w:val="000000" w:themeColor="text1"/>
          <w:sz w:val="28"/>
          <w:szCs w:val="28"/>
          <w:shd w:val="clear" w:color="auto" w:fill="FFFFFF"/>
        </w:rPr>
      </w:pPr>
      <w:r>
        <w:rPr>
          <w:rFonts w:asciiTheme="minorHAnsi" w:hAnsiTheme="minorHAnsi" w:cstheme="minorHAnsi"/>
          <w:b/>
          <w:color w:val="000000" w:themeColor="text1"/>
          <w:sz w:val="28"/>
          <w:szCs w:val="28"/>
          <w:shd w:val="clear" w:color="auto" w:fill="FFFFFF"/>
        </w:rPr>
        <w:t xml:space="preserve">14. </w:t>
      </w:r>
      <w:r w:rsidR="00004C4A" w:rsidRPr="00C60EAC">
        <w:rPr>
          <w:rFonts w:asciiTheme="minorHAnsi" w:hAnsiTheme="minorHAnsi" w:cstheme="minorHAnsi"/>
          <w:b/>
          <w:color w:val="000000" w:themeColor="text1"/>
          <w:sz w:val="28"/>
          <w:szCs w:val="28"/>
          <w:shd w:val="clear" w:color="auto" w:fill="FFFFFF"/>
        </w:rPr>
        <w:t>Rozsah hodín v jednotlivých dňoch týždňa, počas ktorých sa vykonávajú jednotlivé opatrenia</w:t>
      </w:r>
    </w:p>
    <w:p w14:paraId="3AF2FB00" w14:textId="77777777" w:rsidR="00643EFD" w:rsidRPr="00643EFD" w:rsidRDefault="00643EFD" w:rsidP="00004C4A">
      <w:pPr>
        <w:pStyle w:val="Standard"/>
        <w:spacing w:line="276" w:lineRule="auto"/>
        <w:jc w:val="both"/>
        <w:rPr>
          <w:rFonts w:asciiTheme="minorHAnsi" w:hAnsiTheme="minorHAnsi" w:cstheme="minorHAnsi"/>
          <w:b/>
          <w:color w:val="000000" w:themeColor="text1"/>
          <w:sz w:val="28"/>
          <w:szCs w:val="28"/>
          <w:shd w:val="clear" w:color="auto" w:fill="FFFFFF"/>
        </w:rPr>
      </w:pPr>
    </w:p>
    <w:p w14:paraId="1B632BCA" w14:textId="72DEBF8B" w:rsidR="00004C4A" w:rsidRDefault="00004C4A" w:rsidP="00643EFD">
      <w:pPr>
        <w:pStyle w:val="Odsekzoznamu"/>
        <w:spacing w:after="0" w:line="276" w:lineRule="auto"/>
        <w:ind w:left="0"/>
        <w:jc w:val="both"/>
        <w:rPr>
          <w:sz w:val="24"/>
          <w:szCs w:val="24"/>
        </w:rPr>
      </w:pPr>
      <w:r w:rsidRPr="00643EFD">
        <w:rPr>
          <w:rFonts w:cstheme="minorHAnsi"/>
          <w:color w:val="000000" w:themeColor="text1"/>
          <w:sz w:val="24"/>
          <w:szCs w:val="24"/>
        </w:rPr>
        <w:t>Opatrenia, ktoré centrum vykonáva ambulantnou a terénnou formou sa vykonávajú v rozsahu hodinovej dotácie plného pracovného týždňa - 37,5 hodiny, odborné pracovné činnosti v priamom výkone sú v dotácii 70 hodín/jeden mesiac na jedného zamestnanca vykonávajúceho opatrenia ambulantnou a terénnou formou. Opatrenia ambulantnou formou pre výchovné opatrenia sa vykonávajú v obci Jesensk</w:t>
      </w:r>
      <w:r w:rsidR="002939BC">
        <w:rPr>
          <w:rFonts w:cstheme="minorHAnsi"/>
          <w:color w:val="000000" w:themeColor="text1"/>
          <w:sz w:val="24"/>
          <w:szCs w:val="24"/>
        </w:rPr>
        <w:t>é</w:t>
      </w:r>
      <w:r w:rsidR="00971101">
        <w:rPr>
          <w:rFonts w:cstheme="minorHAnsi"/>
          <w:color w:val="000000" w:themeColor="text1"/>
          <w:sz w:val="24"/>
          <w:szCs w:val="24"/>
        </w:rPr>
        <w:t>. O</w:t>
      </w:r>
      <w:r w:rsidRPr="00643EFD">
        <w:rPr>
          <w:rFonts w:cstheme="minorHAnsi"/>
          <w:color w:val="000000" w:themeColor="text1"/>
          <w:sz w:val="24"/>
          <w:szCs w:val="24"/>
        </w:rPr>
        <w:t xml:space="preserve">patrenia </w:t>
      </w:r>
      <w:r w:rsidR="00B4655E">
        <w:rPr>
          <w:rFonts w:cstheme="minorHAnsi"/>
          <w:color w:val="000000" w:themeColor="text1"/>
          <w:sz w:val="24"/>
          <w:szCs w:val="24"/>
        </w:rPr>
        <w:t>ambulantnou/</w:t>
      </w:r>
      <w:r w:rsidRPr="00643EFD">
        <w:rPr>
          <w:rFonts w:cstheme="minorHAnsi"/>
          <w:color w:val="000000" w:themeColor="text1"/>
          <w:sz w:val="24"/>
          <w:szCs w:val="24"/>
        </w:rPr>
        <w:t>terénnou formou sa podľa potreby vykonávajú v</w:t>
      </w:r>
      <w:r w:rsidR="00B4655E">
        <w:rPr>
          <w:rFonts w:cstheme="minorHAnsi"/>
          <w:color w:val="000000" w:themeColor="text1"/>
          <w:sz w:val="24"/>
          <w:szCs w:val="24"/>
        </w:rPr>
        <w:t> </w:t>
      </w:r>
      <w:r w:rsidRPr="00643EFD">
        <w:rPr>
          <w:rFonts w:cstheme="minorHAnsi"/>
          <w:color w:val="000000" w:themeColor="text1"/>
          <w:sz w:val="24"/>
          <w:szCs w:val="24"/>
        </w:rPr>
        <w:t>rodinách</w:t>
      </w:r>
      <w:r w:rsidR="00B4655E">
        <w:rPr>
          <w:rFonts w:cstheme="minorHAnsi"/>
          <w:color w:val="000000" w:themeColor="text1"/>
          <w:sz w:val="24"/>
          <w:szCs w:val="24"/>
        </w:rPr>
        <w:t xml:space="preserve"> alebo otvorenom prostredí. </w:t>
      </w:r>
      <w:r w:rsidR="00652A6E" w:rsidRPr="00643EFD">
        <w:rPr>
          <w:sz w:val="24"/>
          <w:szCs w:val="24"/>
        </w:rPr>
        <w:t>Centrum prihliada na potrebu, aby terénnu prácu v rodine vykonávali vždy minimálne 2 zamestnanci z</w:t>
      </w:r>
      <w:r w:rsidR="000F1892" w:rsidRPr="00643EFD">
        <w:rPr>
          <w:sz w:val="24"/>
          <w:szCs w:val="24"/>
        </w:rPr>
        <w:t xml:space="preserve"> dôvodu objektivity a z </w:t>
      </w:r>
      <w:r w:rsidR="00652A6E" w:rsidRPr="00643EFD">
        <w:rPr>
          <w:sz w:val="24"/>
          <w:szCs w:val="24"/>
        </w:rPr>
        <w:t>bezpečnostných dôvodov</w:t>
      </w:r>
      <w:r w:rsidR="00B4655E">
        <w:rPr>
          <w:sz w:val="24"/>
          <w:szCs w:val="24"/>
        </w:rPr>
        <w:t>.</w:t>
      </w:r>
    </w:p>
    <w:p w14:paraId="6B23316F" w14:textId="77777777" w:rsidR="00472158" w:rsidRDefault="00472158" w:rsidP="00643EFD">
      <w:pPr>
        <w:pStyle w:val="Odsekzoznamu"/>
        <w:spacing w:after="0" w:line="276" w:lineRule="auto"/>
        <w:ind w:left="0"/>
        <w:jc w:val="both"/>
        <w:rPr>
          <w:sz w:val="24"/>
          <w:szCs w:val="24"/>
        </w:rPr>
      </w:pPr>
    </w:p>
    <w:p w14:paraId="5BCE12B3" w14:textId="77777777" w:rsidR="00B4655E" w:rsidRPr="00643EFD" w:rsidRDefault="00B4655E" w:rsidP="00643EFD">
      <w:pPr>
        <w:pStyle w:val="Odsekzoznamu"/>
        <w:spacing w:after="0" w:line="276" w:lineRule="auto"/>
        <w:ind w:left="0"/>
        <w:jc w:val="both"/>
        <w:rPr>
          <w:rFonts w:cstheme="minorHAnsi"/>
          <w:color w:val="000000" w:themeColor="text1"/>
          <w:sz w:val="24"/>
          <w:szCs w:val="24"/>
        </w:rPr>
      </w:pPr>
    </w:p>
    <w:tbl>
      <w:tblPr>
        <w:tblStyle w:val="Mriekatabuky"/>
        <w:tblW w:w="0" w:type="auto"/>
        <w:tblLook w:val="04A0" w:firstRow="1" w:lastRow="0" w:firstColumn="1" w:lastColumn="0" w:noHBand="0" w:noVBand="1"/>
      </w:tblPr>
      <w:tblGrid>
        <w:gridCol w:w="3020"/>
        <w:gridCol w:w="3021"/>
        <w:gridCol w:w="3021"/>
      </w:tblGrid>
      <w:tr w:rsidR="001B324D" w:rsidRPr="00B52514" w14:paraId="7071F876" w14:textId="77777777" w:rsidTr="00B52514">
        <w:trPr>
          <w:trHeight w:val="454"/>
        </w:trPr>
        <w:tc>
          <w:tcPr>
            <w:tcW w:w="9062" w:type="dxa"/>
            <w:gridSpan w:val="3"/>
          </w:tcPr>
          <w:p w14:paraId="5B3A8E4D" w14:textId="77777777" w:rsidR="001B324D" w:rsidRPr="00B52514" w:rsidRDefault="001B324D" w:rsidP="00C84BB0">
            <w:pPr>
              <w:jc w:val="center"/>
              <w:rPr>
                <w:rFonts w:ascii="Calibri" w:hAnsi="Calibri" w:cs="Calibri"/>
                <w:b/>
                <w:bCs/>
                <w:color w:val="2E2571"/>
                <w:sz w:val="24"/>
                <w:szCs w:val="24"/>
              </w:rPr>
            </w:pPr>
            <w:r w:rsidRPr="00B52514">
              <w:rPr>
                <w:rFonts w:ascii="Calibri" w:hAnsi="Calibri" w:cs="Calibri"/>
                <w:b/>
                <w:bCs/>
                <w:color w:val="000000" w:themeColor="text1"/>
                <w:sz w:val="24"/>
                <w:szCs w:val="24"/>
              </w:rPr>
              <w:t>STRÁNKOVÉ HODINY</w:t>
            </w:r>
          </w:p>
        </w:tc>
      </w:tr>
      <w:tr w:rsidR="001B324D" w:rsidRPr="00B52514" w14:paraId="7394CD04" w14:textId="77777777" w:rsidTr="00B52514">
        <w:trPr>
          <w:trHeight w:val="454"/>
        </w:trPr>
        <w:tc>
          <w:tcPr>
            <w:tcW w:w="3020" w:type="dxa"/>
          </w:tcPr>
          <w:p w14:paraId="5F55B490" w14:textId="77777777" w:rsidR="001B324D" w:rsidRPr="00B52514" w:rsidRDefault="001B324D" w:rsidP="00C84BB0">
            <w:pPr>
              <w:jc w:val="center"/>
              <w:rPr>
                <w:rFonts w:ascii="Calibri" w:hAnsi="Calibri" w:cs="Calibri"/>
                <w:b/>
                <w:bCs/>
                <w:color w:val="2E2571"/>
                <w:sz w:val="24"/>
                <w:szCs w:val="24"/>
              </w:rPr>
            </w:pPr>
            <w:r w:rsidRPr="00B52514">
              <w:rPr>
                <w:rFonts w:ascii="Calibri" w:hAnsi="Calibri" w:cs="Calibri"/>
                <w:b/>
                <w:bCs/>
                <w:color w:val="2E2571"/>
                <w:sz w:val="24"/>
                <w:szCs w:val="24"/>
              </w:rPr>
              <w:t>P</w:t>
            </w:r>
            <w:r w:rsidRPr="00B52514">
              <w:rPr>
                <w:b/>
                <w:bCs/>
                <w:color w:val="2E2571"/>
                <w:sz w:val="24"/>
                <w:szCs w:val="24"/>
              </w:rPr>
              <w:t>RACOVNÉ DNI</w:t>
            </w:r>
          </w:p>
        </w:tc>
        <w:tc>
          <w:tcPr>
            <w:tcW w:w="3021" w:type="dxa"/>
          </w:tcPr>
          <w:p w14:paraId="75FCCF27" w14:textId="77777777" w:rsidR="001B324D" w:rsidRPr="00B52514" w:rsidRDefault="001B324D" w:rsidP="00C84BB0">
            <w:pPr>
              <w:jc w:val="center"/>
              <w:rPr>
                <w:rFonts w:ascii="Calibri" w:hAnsi="Calibri" w:cs="Calibri"/>
                <w:b/>
                <w:bCs/>
                <w:color w:val="2E2571"/>
                <w:sz w:val="24"/>
                <w:szCs w:val="24"/>
              </w:rPr>
            </w:pPr>
            <w:r w:rsidRPr="00B52514">
              <w:rPr>
                <w:rFonts w:ascii="Calibri" w:hAnsi="Calibri" w:cs="Calibri"/>
                <w:b/>
                <w:bCs/>
                <w:color w:val="2E2571"/>
                <w:sz w:val="24"/>
                <w:szCs w:val="24"/>
              </w:rPr>
              <w:t>V</w:t>
            </w:r>
            <w:r w:rsidRPr="00B52514">
              <w:rPr>
                <w:b/>
                <w:bCs/>
                <w:color w:val="2E2571"/>
                <w:sz w:val="24"/>
                <w:szCs w:val="24"/>
              </w:rPr>
              <w:t>ÝKON OPATRENÍ TERÉNNOU FORMOU</w:t>
            </w:r>
          </w:p>
        </w:tc>
        <w:tc>
          <w:tcPr>
            <w:tcW w:w="3021" w:type="dxa"/>
          </w:tcPr>
          <w:p w14:paraId="7EA3F902" w14:textId="77777777" w:rsidR="001B324D" w:rsidRPr="00B52514" w:rsidRDefault="001B324D" w:rsidP="00C84BB0">
            <w:pPr>
              <w:jc w:val="center"/>
              <w:rPr>
                <w:rFonts w:ascii="Calibri" w:hAnsi="Calibri" w:cs="Calibri"/>
                <w:b/>
                <w:bCs/>
                <w:color w:val="2E2571"/>
                <w:sz w:val="24"/>
                <w:szCs w:val="24"/>
              </w:rPr>
            </w:pPr>
            <w:r w:rsidRPr="00B52514">
              <w:rPr>
                <w:rFonts w:ascii="Calibri" w:hAnsi="Calibri" w:cs="Calibri"/>
                <w:b/>
                <w:bCs/>
                <w:color w:val="2E2571"/>
                <w:sz w:val="24"/>
                <w:szCs w:val="24"/>
              </w:rPr>
              <w:t>VÝKON OPATRENÍ AMBULANTNOU FORMOU</w:t>
            </w:r>
          </w:p>
        </w:tc>
      </w:tr>
      <w:tr w:rsidR="001B324D" w:rsidRPr="00B52514" w14:paraId="221CA0B6" w14:textId="77777777" w:rsidTr="00B52514">
        <w:trPr>
          <w:trHeight w:val="454"/>
        </w:trPr>
        <w:tc>
          <w:tcPr>
            <w:tcW w:w="3020" w:type="dxa"/>
          </w:tcPr>
          <w:p w14:paraId="2E8A0612" w14:textId="77777777" w:rsidR="001B324D" w:rsidRPr="00B52514" w:rsidRDefault="001B324D" w:rsidP="00C84BB0">
            <w:pPr>
              <w:jc w:val="center"/>
              <w:rPr>
                <w:rFonts w:ascii="Calibri" w:hAnsi="Calibri" w:cs="Calibri"/>
                <w:b/>
                <w:bCs/>
                <w:color w:val="00B050"/>
                <w:sz w:val="24"/>
                <w:szCs w:val="24"/>
              </w:rPr>
            </w:pPr>
            <w:r w:rsidRPr="00B52514">
              <w:rPr>
                <w:rFonts w:ascii="Calibri" w:hAnsi="Calibri" w:cs="Calibri"/>
                <w:b/>
                <w:bCs/>
                <w:color w:val="00B050"/>
                <w:sz w:val="24"/>
                <w:szCs w:val="24"/>
              </w:rPr>
              <w:t>PONDELOK</w:t>
            </w:r>
          </w:p>
        </w:tc>
        <w:tc>
          <w:tcPr>
            <w:tcW w:w="3021" w:type="dxa"/>
          </w:tcPr>
          <w:p w14:paraId="00179E82" w14:textId="77777777" w:rsidR="001B324D" w:rsidRPr="00B52514" w:rsidRDefault="001B324D" w:rsidP="00C84BB0">
            <w:pPr>
              <w:jc w:val="center"/>
              <w:rPr>
                <w:rFonts w:ascii="Calibri" w:hAnsi="Calibri" w:cs="Calibri"/>
                <w:b/>
                <w:bCs/>
                <w:color w:val="FF0066"/>
                <w:sz w:val="24"/>
                <w:szCs w:val="24"/>
              </w:rPr>
            </w:pPr>
            <w:r w:rsidRPr="00B52514">
              <w:rPr>
                <w:rStyle w:val="markedcontent"/>
                <w:rFonts w:ascii="Calibri" w:hAnsi="Calibri" w:cs="Calibri"/>
                <w:b/>
                <w:bCs/>
                <w:color w:val="FF0066"/>
                <w:sz w:val="24"/>
                <w:szCs w:val="24"/>
              </w:rPr>
              <w:t>7:00 – 15:00</w:t>
            </w:r>
          </w:p>
        </w:tc>
        <w:tc>
          <w:tcPr>
            <w:tcW w:w="3021" w:type="dxa"/>
          </w:tcPr>
          <w:p w14:paraId="25289D05" w14:textId="77777777" w:rsidR="001B324D" w:rsidRPr="00B52514" w:rsidRDefault="001B324D" w:rsidP="00C84BB0">
            <w:pPr>
              <w:jc w:val="center"/>
              <w:rPr>
                <w:rFonts w:ascii="Calibri" w:hAnsi="Calibri" w:cs="Calibri"/>
                <w:color w:val="FF0066"/>
                <w:sz w:val="24"/>
                <w:szCs w:val="24"/>
              </w:rPr>
            </w:pPr>
            <w:r w:rsidRPr="00B52514">
              <w:rPr>
                <w:rFonts w:ascii="Calibri" w:hAnsi="Calibri" w:cs="Calibri"/>
                <w:b/>
                <w:bCs/>
                <w:color w:val="FF0066"/>
                <w:sz w:val="24"/>
                <w:szCs w:val="24"/>
              </w:rPr>
              <w:t>Podľa potrieb klienta</w:t>
            </w:r>
          </w:p>
        </w:tc>
      </w:tr>
      <w:tr w:rsidR="001B324D" w:rsidRPr="00B52514" w14:paraId="1411D72B" w14:textId="77777777" w:rsidTr="00B52514">
        <w:trPr>
          <w:trHeight w:val="454"/>
        </w:trPr>
        <w:tc>
          <w:tcPr>
            <w:tcW w:w="3020" w:type="dxa"/>
          </w:tcPr>
          <w:p w14:paraId="3F4E29B4" w14:textId="77777777" w:rsidR="001B324D" w:rsidRPr="00B52514" w:rsidRDefault="001B324D" w:rsidP="00C84BB0">
            <w:pPr>
              <w:jc w:val="center"/>
              <w:rPr>
                <w:rFonts w:ascii="Calibri" w:hAnsi="Calibri" w:cs="Calibri"/>
                <w:b/>
                <w:bCs/>
                <w:color w:val="00B050"/>
                <w:sz w:val="24"/>
                <w:szCs w:val="24"/>
              </w:rPr>
            </w:pPr>
            <w:r w:rsidRPr="00B52514">
              <w:rPr>
                <w:rFonts w:ascii="Calibri" w:hAnsi="Calibri" w:cs="Calibri"/>
                <w:b/>
                <w:bCs/>
                <w:color w:val="00B050"/>
                <w:sz w:val="24"/>
                <w:szCs w:val="24"/>
              </w:rPr>
              <w:lastRenderedPageBreak/>
              <w:t>UTOROK</w:t>
            </w:r>
          </w:p>
        </w:tc>
        <w:tc>
          <w:tcPr>
            <w:tcW w:w="3021" w:type="dxa"/>
          </w:tcPr>
          <w:p w14:paraId="34A2B216" w14:textId="77777777" w:rsidR="001B324D" w:rsidRPr="00B52514" w:rsidRDefault="001B324D" w:rsidP="00C84BB0">
            <w:pPr>
              <w:jc w:val="center"/>
              <w:rPr>
                <w:rFonts w:ascii="Calibri" w:hAnsi="Calibri" w:cs="Calibri"/>
                <w:b/>
                <w:bCs/>
                <w:color w:val="FF0066"/>
                <w:sz w:val="24"/>
                <w:szCs w:val="24"/>
              </w:rPr>
            </w:pPr>
            <w:r w:rsidRPr="00B52514">
              <w:rPr>
                <w:rStyle w:val="markedcontent"/>
                <w:rFonts w:ascii="Calibri" w:hAnsi="Calibri" w:cs="Calibri"/>
                <w:b/>
                <w:bCs/>
                <w:color w:val="FF0066"/>
                <w:sz w:val="24"/>
                <w:szCs w:val="24"/>
              </w:rPr>
              <w:t>7:00 – 15:00</w:t>
            </w:r>
          </w:p>
        </w:tc>
        <w:tc>
          <w:tcPr>
            <w:tcW w:w="3021" w:type="dxa"/>
          </w:tcPr>
          <w:p w14:paraId="6096CBB5" w14:textId="77777777" w:rsidR="001B324D" w:rsidRPr="00B52514" w:rsidRDefault="001B324D" w:rsidP="00C84BB0">
            <w:pPr>
              <w:jc w:val="center"/>
              <w:rPr>
                <w:rFonts w:ascii="Calibri" w:hAnsi="Calibri" w:cs="Calibri"/>
                <w:color w:val="FF0066"/>
                <w:sz w:val="24"/>
                <w:szCs w:val="24"/>
              </w:rPr>
            </w:pPr>
            <w:r w:rsidRPr="00B52514">
              <w:rPr>
                <w:rFonts w:ascii="Calibri" w:hAnsi="Calibri" w:cs="Calibri"/>
                <w:b/>
                <w:bCs/>
                <w:color w:val="FF0066"/>
                <w:sz w:val="24"/>
                <w:szCs w:val="24"/>
              </w:rPr>
              <w:t>Podľa potrieb klienta</w:t>
            </w:r>
          </w:p>
        </w:tc>
      </w:tr>
      <w:tr w:rsidR="001B324D" w:rsidRPr="00B52514" w14:paraId="53686957" w14:textId="77777777" w:rsidTr="00B52514">
        <w:trPr>
          <w:trHeight w:val="454"/>
        </w:trPr>
        <w:tc>
          <w:tcPr>
            <w:tcW w:w="3020" w:type="dxa"/>
          </w:tcPr>
          <w:p w14:paraId="0B783C21" w14:textId="77777777" w:rsidR="001B324D" w:rsidRPr="00B52514" w:rsidRDefault="001B324D" w:rsidP="00C84BB0">
            <w:pPr>
              <w:jc w:val="center"/>
              <w:rPr>
                <w:rFonts w:ascii="Calibri" w:hAnsi="Calibri" w:cs="Calibri"/>
                <w:b/>
                <w:bCs/>
                <w:color w:val="00B050"/>
                <w:sz w:val="24"/>
                <w:szCs w:val="24"/>
              </w:rPr>
            </w:pPr>
            <w:r w:rsidRPr="00B52514">
              <w:rPr>
                <w:rFonts w:ascii="Calibri" w:hAnsi="Calibri" w:cs="Calibri"/>
                <w:b/>
                <w:bCs/>
                <w:color w:val="00B050"/>
                <w:sz w:val="24"/>
                <w:szCs w:val="24"/>
              </w:rPr>
              <w:t>STREDA</w:t>
            </w:r>
          </w:p>
        </w:tc>
        <w:tc>
          <w:tcPr>
            <w:tcW w:w="3021" w:type="dxa"/>
          </w:tcPr>
          <w:p w14:paraId="1EA7779C" w14:textId="77777777" w:rsidR="001B324D" w:rsidRPr="00B52514" w:rsidRDefault="001B324D" w:rsidP="00C84BB0">
            <w:pPr>
              <w:jc w:val="center"/>
              <w:rPr>
                <w:rFonts w:ascii="Calibri" w:hAnsi="Calibri" w:cs="Calibri"/>
                <w:b/>
                <w:bCs/>
                <w:color w:val="FF0066"/>
                <w:sz w:val="24"/>
                <w:szCs w:val="24"/>
              </w:rPr>
            </w:pPr>
            <w:r w:rsidRPr="00B52514">
              <w:rPr>
                <w:rStyle w:val="markedcontent"/>
                <w:rFonts w:ascii="Calibri" w:hAnsi="Calibri" w:cs="Calibri"/>
                <w:b/>
                <w:bCs/>
                <w:color w:val="FF0066"/>
                <w:sz w:val="24"/>
                <w:szCs w:val="24"/>
              </w:rPr>
              <w:t>7:00 – 15:00</w:t>
            </w:r>
          </w:p>
        </w:tc>
        <w:tc>
          <w:tcPr>
            <w:tcW w:w="3021" w:type="dxa"/>
          </w:tcPr>
          <w:p w14:paraId="19A4694D" w14:textId="77777777" w:rsidR="001B324D" w:rsidRPr="00B52514" w:rsidRDefault="001B324D" w:rsidP="00C84BB0">
            <w:pPr>
              <w:jc w:val="center"/>
              <w:rPr>
                <w:rFonts w:ascii="Calibri" w:hAnsi="Calibri" w:cs="Calibri"/>
                <w:color w:val="FF0066"/>
                <w:sz w:val="24"/>
                <w:szCs w:val="24"/>
              </w:rPr>
            </w:pPr>
            <w:r w:rsidRPr="00B52514">
              <w:rPr>
                <w:rFonts w:ascii="Calibri" w:hAnsi="Calibri" w:cs="Calibri"/>
                <w:b/>
                <w:bCs/>
                <w:color w:val="FF0066"/>
                <w:sz w:val="24"/>
                <w:szCs w:val="24"/>
              </w:rPr>
              <w:t>Podľa potrieb klienta</w:t>
            </w:r>
          </w:p>
        </w:tc>
      </w:tr>
      <w:tr w:rsidR="001B324D" w:rsidRPr="00B52514" w14:paraId="69D65988" w14:textId="77777777" w:rsidTr="00B52514">
        <w:trPr>
          <w:trHeight w:val="454"/>
        </w:trPr>
        <w:tc>
          <w:tcPr>
            <w:tcW w:w="3020" w:type="dxa"/>
          </w:tcPr>
          <w:p w14:paraId="679E1B8D" w14:textId="77777777" w:rsidR="001B324D" w:rsidRPr="00B52514" w:rsidRDefault="001B324D" w:rsidP="00C84BB0">
            <w:pPr>
              <w:jc w:val="center"/>
              <w:rPr>
                <w:rFonts w:ascii="Calibri" w:hAnsi="Calibri" w:cs="Calibri"/>
                <w:b/>
                <w:bCs/>
                <w:color w:val="00B050"/>
                <w:sz w:val="24"/>
                <w:szCs w:val="24"/>
              </w:rPr>
            </w:pPr>
            <w:r w:rsidRPr="00B52514">
              <w:rPr>
                <w:rFonts w:ascii="Calibri" w:hAnsi="Calibri" w:cs="Calibri"/>
                <w:b/>
                <w:bCs/>
                <w:color w:val="00B050"/>
                <w:sz w:val="24"/>
                <w:szCs w:val="24"/>
              </w:rPr>
              <w:t>ŠTVRTOK</w:t>
            </w:r>
          </w:p>
        </w:tc>
        <w:tc>
          <w:tcPr>
            <w:tcW w:w="3021" w:type="dxa"/>
          </w:tcPr>
          <w:p w14:paraId="3793CE1C" w14:textId="77777777" w:rsidR="001B324D" w:rsidRPr="00B52514" w:rsidRDefault="001B324D" w:rsidP="00C84BB0">
            <w:pPr>
              <w:jc w:val="center"/>
              <w:rPr>
                <w:rFonts w:ascii="Calibri" w:hAnsi="Calibri" w:cs="Calibri"/>
                <w:b/>
                <w:bCs/>
                <w:color w:val="FF0066"/>
                <w:sz w:val="24"/>
                <w:szCs w:val="24"/>
              </w:rPr>
            </w:pPr>
            <w:r w:rsidRPr="00B52514">
              <w:rPr>
                <w:rStyle w:val="markedcontent"/>
                <w:rFonts w:ascii="Calibri" w:hAnsi="Calibri" w:cs="Calibri"/>
                <w:b/>
                <w:bCs/>
                <w:color w:val="FF0066"/>
                <w:sz w:val="24"/>
                <w:szCs w:val="24"/>
              </w:rPr>
              <w:t>7:00 – 15:00</w:t>
            </w:r>
          </w:p>
        </w:tc>
        <w:tc>
          <w:tcPr>
            <w:tcW w:w="3021" w:type="dxa"/>
          </w:tcPr>
          <w:p w14:paraId="3C56D280" w14:textId="58D22C38" w:rsidR="001B324D" w:rsidRPr="00B52514" w:rsidRDefault="00B52514" w:rsidP="00B52514">
            <w:pPr>
              <w:jc w:val="center"/>
              <w:rPr>
                <w:rFonts w:ascii="Calibri" w:hAnsi="Calibri" w:cs="Calibri"/>
                <w:color w:val="FF0066"/>
                <w:sz w:val="24"/>
                <w:szCs w:val="24"/>
              </w:rPr>
            </w:pPr>
            <w:r w:rsidRPr="00B52514">
              <w:rPr>
                <w:rFonts w:ascii="Calibri" w:hAnsi="Calibri" w:cs="Calibri"/>
                <w:b/>
                <w:bCs/>
                <w:color w:val="FF0066"/>
                <w:sz w:val="24"/>
                <w:szCs w:val="24"/>
              </w:rPr>
              <w:t>Podľa potrieb klienta</w:t>
            </w:r>
          </w:p>
        </w:tc>
      </w:tr>
      <w:tr w:rsidR="001B324D" w:rsidRPr="00B52514" w14:paraId="5E1F4C26" w14:textId="77777777" w:rsidTr="00B52514">
        <w:trPr>
          <w:trHeight w:val="454"/>
        </w:trPr>
        <w:tc>
          <w:tcPr>
            <w:tcW w:w="3020" w:type="dxa"/>
          </w:tcPr>
          <w:p w14:paraId="5F3598DC" w14:textId="77777777" w:rsidR="001B324D" w:rsidRPr="00B52514" w:rsidRDefault="001B324D" w:rsidP="00C84BB0">
            <w:pPr>
              <w:jc w:val="center"/>
              <w:rPr>
                <w:rFonts w:ascii="Calibri" w:hAnsi="Calibri" w:cs="Calibri"/>
                <w:b/>
                <w:bCs/>
                <w:color w:val="00B050"/>
                <w:sz w:val="24"/>
                <w:szCs w:val="24"/>
              </w:rPr>
            </w:pPr>
            <w:r w:rsidRPr="00B52514">
              <w:rPr>
                <w:rFonts w:ascii="Calibri" w:hAnsi="Calibri" w:cs="Calibri"/>
                <w:b/>
                <w:bCs/>
                <w:color w:val="00B050"/>
                <w:sz w:val="24"/>
                <w:szCs w:val="24"/>
              </w:rPr>
              <w:t>PIATOK</w:t>
            </w:r>
          </w:p>
        </w:tc>
        <w:tc>
          <w:tcPr>
            <w:tcW w:w="3021" w:type="dxa"/>
          </w:tcPr>
          <w:p w14:paraId="263623B0" w14:textId="77777777" w:rsidR="001B324D" w:rsidRPr="00B52514" w:rsidRDefault="001B324D" w:rsidP="00C84BB0">
            <w:pPr>
              <w:rPr>
                <w:rFonts w:ascii="Calibri" w:hAnsi="Calibri" w:cs="Calibri"/>
                <w:color w:val="FF0066"/>
                <w:sz w:val="24"/>
                <w:szCs w:val="24"/>
              </w:rPr>
            </w:pPr>
          </w:p>
        </w:tc>
        <w:tc>
          <w:tcPr>
            <w:tcW w:w="3021" w:type="dxa"/>
          </w:tcPr>
          <w:p w14:paraId="0603E2C5" w14:textId="77777777" w:rsidR="001B324D" w:rsidRPr="00B52514" w:rsidRDefault="001B324D" w:rsidP="00C84BB0">
            <w:pPr>
              <w:jc w:val="center"/>
              <w:rPr>
                <w:rFonts w:ascii="Calibri" w:hAnsi="Calibri" w:cs="Calibri"/>
                <w:b/>
                <w:bCs/>
                <w:color w:val="FF0066"/>
                <w:sz w:val="24"/>
                <w:szCs w:val="24"/>
              </w:rPr>
            </w:pPr>
            <w:r w:rsidRPr="00B52514">
              <w:rPr>
                <w:rStyle w:val="markedcontent"/>
                <w:rFonts w:ascii="Calibri" w:hAnsi="Calibri" w:cs="Calibri"/>
                <w:b/>
                <w:bCs/>
                <w:color w:val="FF0066"/>
                <w:sz w:val="24"/>
                <w:szCs w:val="24"/>
              </w:rPr>
              <w:t>7:00 – 15:00</w:t>
            </w:r>
          </w:p>
        </w:tc>
      </w:tr>
    </w:tbl>
    <w:p w14:paraId="4693B288" w14:textId="557FAFFB" w:rsidR="00004C4A" w:rsidRDefault="00004C4A" w:rsidP="00004C4A">
      <w:pPr>
        <w:pStyle w:val="Odsekzoznamu"/>
        <w:spacing w:after="0" w:line="276" w:lineRule="auto"/>
        <w:jc w:val="both"/>
        <w:rPr>
          <w:rFonts w:cstheme="minorHAnsi"/>
          <w:color w:val="000000" w:themeColor="text1"/>
        </w:rPr>
      </w:pPr>
    </w:p>
    <w:p w14:paraId="6FF0A051" w14:textId="77777777" w:rsidR="00B52514" w:rsidRPr="00B52514" w:rsidRDefault="00B52514" w:rsidP="00B52514">
      <w:pPr>
        <w:pStyle w:val="Odsekzoznamu"/>
        <w:ind w:left="0"/>
        <w:jc w:val="both"/>
        <w:rPr>
          <w:rFonts w:cstheme="minorHAnsi"/>
          <w:b/>
          <w:bCs/>
          <w:color w:val="C00000"/>
          <w:sz w:val="28"/>
          <w:szCs w:val="28"/>
        </w:rPr>
      </w:pPr>
      <w:r w:rsidRPr="00B52514">
        <w:rPr>
          <w:rStyle w:val="markedcontent"/>
          <w:rFonts w:cstheme="minorHAnsi"/>
          <w:b/>
          <w:bCs/>
          <w:color w:val="C00000"/>
          <w:sz w:val="28"/>
          <w:szCs w:val="28"/>
        </w:rPr>
        <w:t>Čas výkonu opatrení ambulantnou a terénnou formou môže byť upravený mimo stanovených hodín na základe potrieb klienta a po dohode s ním.</w:t>
      </w:r>
    </w:p>
    <w:p w14:paraId="1E8F0647" w14:textId="77777777" w:rsidR="00B52514" w:rsidRDefault="00B52514" w:rsidP="00004C4A">
      <w:pPr>
        <w:pStyle w:val="Odsekzoznamu"/>
        <w:spacing w:after="0" w:line="276" w:lineRule="auto"/>
        <w:jc w:val="both"/>
        <w:rPr>
          <w:rFonts w:cstheme="minorHAnsi"/>
          <w:color w:val="000000" w:themeColor="text1"/>
        </w:rPr>
      </w:pPr>
    </w:p>
    <w:p w14:paraId="555FCC42" w14:textId="77777777" w:rsidR="00004C4A" w:rsidRPr="00B52514" w:rsidRDefault="00004C4A" w:rsidP="00B52514">
      <w:pPr>
        <w:spacing w:after="0" w:line="276" w:lineRule="auto"/>
        <w:jc w:val="both"/>
        <w:rPr>
          <w:rFonts w:cstheme="minorHAnsi"/>
        </w:rPr>
      </w:pPr>
    </w:p>
    <w:p w14:paraId="572BD3BF" w14:textId="73DB1E37" w:rsidR="00004C4A"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15. </w:t>
      </w:r>
      <w:r w:rsidR="00004C4A" w:rsidRPr="00C60EAC">
        <w:rPr>
          <w:rFonts w:cstheme="minorHAnsi"/>
          <w:b/>
          <w:color w:val="000000" w:themeColor="text1"/>
          <w:sz w:val="28"/>
          <w:szCs w:val="28"/>
          <w:shd w:val="clear" w:color="auto" w:fill="FFFFFF"/>
        </w:rPr>
        <w:t>Tvorba a vyhodnocovanie čiastkových plánov individuálneho plánu rozvoja osobnosti dieťaťa, opis tvorby a vyhodnocovania individuálneho plánu odbornej práce s dieťaťom a jeho rodinou alebo plánu odbornej práce s plnoletou fyzickou osobou</w:t>
      </w:r>
    </w:p>
    <w:p w14:paraId="47672313" w14:textId="77777777" w:rsidR="00004C4A" w:rsidRPr="00C60EAC" w:rsidRDefault="00004C4A" w:rsidP="00004C4A">
      <w:pPr>
        <w:spacing w:after="0" w:line="276" w:lineRule="auto"/>
        <w:jc w:val="both"/>
        <w:rPr>
          <w:rFonts w:cstheme="minorHAnsi"/>
          <w:color w:val="000000" w:themeColor="text1"/>
          <w:sz w:val="28"/>
          <w:szCs w:val="28"/>
        </w:rPr>
      </w:pPr>
    </w:p>
    <w:p w14:paraId="5AB95DD4" w14:textId="77777777" w:rsidR="00004C4A" w:rsidRPr="00643EFD" w:rsidRDefault="00004C4A" w:rsidP="00643EFD">
      <w:pPr>
        <w:autoSpaceDE w:val="0"/>
        <w:autoSpaceDN w:val="0"/>
        <w:adjustRightInd w:val="0"/>
        <w:spacing w:after="240" w:line="276" w:lineRule="auto"/>
        <w:jc w:val="both"/>
        <w:rPr>
          <w:rFonts w:cstheme="minorHAnsi"/>
          <w:color w:val="000000" w:themeColor="text1"/>
          <w:sz w:val="24"/>
          <w:szCs w:val="24"/>
        </w:rPr>
      </w:pPr>
      <w:r w:rsidRPr="00643EFD">
        <w:rPr>
          <w:rFonts w:cstheme="minorHAnsi"/>
          <w:color w:val="000000" w:themeColor="text1"/>
          <w:sz w:val="24"/>
          <w:szCs w:val="24"/>
        </w:rPr>
        <w:t xml:space="preserve">V zmysle zákona, od prijatia dieťaťa do centra do dvoch týždňov príslušný Úrad práce sociálnych vecí a rodiny zorganizuje spoločné stretnutie (prípadovú konferenciu), na ktorú prizýva všetky zainteresované osoby: rodičov, dieťa, osoby blízke rodine, obec, orgán sociálnoprávnej ochrany detí, za centrum sociálneho pracovníka, psychológ, vychovávateľa, profesionálneho náhradného rodiča, prípadne ďalších odborníkov podľa potreby. Výsledkom prípadovej konferencie je určenie </w:t>
      </w:r>
      <w:r w:rsidRPr="00643EFD">
        <w:rPr>
          <w:rFonts w:cstheme="minorHAnsi"/>
          <w:color w:val="000000" w:themeColor="text1"/>
          <w:sz w:val="24"/>
          <w:szCs w:val="24"/>
          <w:u w:val="single"/>
        </w:rPr>
        <w:t xml:space="preserve">spoločného cieľa </w:t>
      </w:r>
      <w:r w:rsidR="00ED3F85" w:rsidRPr="00643EFD">
        <w:rPr>
          <w:rFonts w:cstheme="minorHAnsi"/>
          <w:color w:val="000000" w:themeColor="text1"/>
          <w:sz w:val="24"/>
          <w:szCs w:val="24"/>
          <w:u w:val="single"/>
        </w:rPr>
        <w:t xml:space="preserve">odbornej práce s dieťaťom a jeho rodinou alebo blízkou fyzickou osobou, ktorá </w:t>
      </w:r>
      <w:r w:rsidR="00F4159F" w:rsidRPr="00643EFD">
        <w:rPr>
          <w:rFonts w:cstheme="minorHAnsi"/>
          <w:color w:val="000000" w:themeColor="text1"/>
          <w:sz w:val="24"/>
          <w:szCs w:val="24"/>
          <w:u w:val="single"/>
        </w:rPr>
        <w:t>sa osobne stará o dieťa</w:t>
      </w:r>
      <w:r w:rsidR="00ED3F85" w:rsidRPr="00643EFD">
        <w:rPr>
          <w:rFonts w:cstheme="minorHAnsi"/>
          <w:color w:val="000000" w:themeColor="text1"/>
          <w:sz w:val="24"/>
          <w:szCs w:val="24"/>
        </w:rPr>
        <w:t xml:space="preserve"> </w:t>
      </w:r>
      <w:r w:rsidRPr="00643EFD">
        <w:rPr>
          <w:rFonts w:cstheme="minorHAnsi"/>
          <w:color w:val="000000" w:themeColor="text1"/>
          <w:sz w:val="24"/>
          <w:szCs w:val="24"/>
        </w:rPr>
        <w:t>na základe vyhodnotenia celkovej situácie dieťaťa,  jeho potrieb a rodinných súvislostí. Všetci zainteresovaní dostanú termínované úlohy, s ktorými sa dieťa a jeho rodina súhlasí. Centrum sa zameriava najmä na sociálnu, psychologickú a výchovnú prácu s dieťaťom a jeho rodinou</w:t>
      </w:r>
      <w:r w:rsidR="00666786" w:rsidRPr="00643EFD">
        <w:rPr>
          <w:rFonts w:cstheme="minorHAnsi"/>
          <w:color w:val="000000" w:themeColor="text1"/>
          <w:sz w:val="24"/>
          <w:szCs w:val="24"/>
        </w:rPr>
        <w:t xml:space="preserve">, </w:t>
      </w:r>
      <w:r w:rsidRPr="00643EFD">
        <w:rPr>
          <w:rFonts w:cstheme="minorHAnsi"/>
          <w:color w:val="000000" w:themeColor="text1"/>
          <w:sz w:val="24"/>
          <w:szCs w:val="24"/>
        </w:rPr>
        <w:t>plánované úlohy smerujú k riešeniu budúcnosti dieťaťa, a to návratom do pôvodného rodinného prostredia, sprostredkovanie náhradnej rodinnej starostlivosti a osamostatnenia.</w:t>
      </w:r>
    </w:p>
    <w:p w14:paraId="14516443" w14:textId="3EDF7D88" w:rsidR="00A863DD" w:rsidRPr="00643EFD" w:rsidRDefault="00A863DD" w:rsidP="00A863DD">
      <w:pPr>
        <w:spacing w:after="0"/>
        <w:jc w:val="both"/>
        <w:rPr>
          <w:rFonts w:eastAsia="Times New Roman" w:cstheme="minorHAnsi"/>
          <w:b/>
          <w:sz w:val="24"/>
          <w:szCs w:val="24"/>
          <w:lang w:eastAsia="sk-SK"/>
        </w:rPr>
      </w:pPr>
      <w:r w:rsidRPr="00643EFD">
        <w:rPr>
          <w:rFonts w:eastAsia="Times New Roman" w:cstheme="minorHAnsi"/>
          <w:b/>
          <w:sz w:val="24"/>
          <w:szCs w:val="24"/>
          <w:lang w:eastAsia="sk-SK"/>
        </w:rPr>
        <w:t>I</w:t>
      </w:r>
      <w:r w:rsidR="00782474">
        <w:rPr>
          <w:rFonts w:eastAsia="Times New Roman" w:cstheme="minorHAnsi"/>
          <w:b/>
          <w:sz w:val="24"/>
          <w:szCs w:val="24"/>
          <w:lang w:eastAsia="sk-SK"/>
        </w:rPr>
        <w:t>ndividuálny plán rozvoja osobnosti dieťaťa</w:t>
      </w:r>
      <w:r w:rsidRPr="00643EFD">
        <w:rPr>
          <w:rFonts w:eastAsia="Times New Roman" w:cstheme="minorHAnsi"/>
          <w:b/>
          <w:sz w:val="24"/>
          <w:szCs w:val="24"/>
          <w:lang w:eastAsia="sk-SK"/>
        </w:rPr>
        <w:t xml:space="preserve"> obsahuje</w:t>
      </w:r>
    </w:p>
    <w:p w14:paraId="11801471" w14:textId="77777777" w:rsidR="00A863DD" w:rsidRPr="00643EFD" w:rsidRDefault="00A863DD" w:rsidP="00A863DD">
      <w:pPr>
        <w:numPr>
          <w:ilvl w:val="0"/>
          <w:numId w:val="51"/>
        </w:numPr>
        <w:spacing w:after="0" w:line="276" w:lineRule="auto"/>
        <w:contextualSpacing/>
        <w:jc w:val="both"/>
        <w:rPr>
          <w:rFonts w:cstheme="minorHAnsi"/>
          <w:sz w:val="24"/>
          <w:szCs w:val="24"/>
        </w:rPr>
      </w:pPr>
      <w:r w:rsidRPr="00643EFD">
        <w:rPr>
          <w:rFonts w:cstheme="minorHAnsi"/>
          <w:sz w:val="24"/>
          <w:szCs w:val="24"/>
          <w:u w:val="single"/>
        </w:rPr>
        <w:t>cieľ odbornej práce s dieťaťom</w:t>
      </w:r>
      <w:r w:rsidRPr="00643EFD">
        <w:rPr>
          <w:rFonts w:cstheme="minorHAnsi"/>
          <w:sz w:val="24"/>
          <w:szCs w:val="24"/>
        </w:rPr>
        <w:t>, jeho rodinou alebo osobou, ktorá sa osobne stará o dieťa, a ďalšími fyzickými osobami (ďalej len „cieľ odbornej práce“), ktorý určí orgán SPODaSK a centrum spoločne na prípadovej konferencii realizovanej spravidla do dvoch týždňov od prijatia dieťaťa do centra</w:t>
      </w:r>
    </w:p>
    <w:p w14:paraId="799CEC11" w14:textId="77777777" w:rsidR="00A863DD" w:rsidRPr="00643EFD" w:rsidRDefault="00A863DD" w:rsidP="00A863DD">
      <w:pPr>
        <w:numPr>
          <w:ilvl w:val="0"/>
          <w:numId w:val="51"/>
        </w:numPr>
        <w:spacing w:after="0" w:line="276" w:lineRule="auto"/>
        <w:contextualSpacing/>
        <w:jc w:val="both"/>
        <w:rPr>
          <w:rFonts w:cstheme="minorHAnsi"/>
          <w:sz w:val="24"/>
          <w:szCs w:val="24"/>
        </w:rPr>
      </w:pPr>
      <w:r w:rsidRPr="00643EFD">
        <w:rPr>
          <w:rFonts w:cstheme="minorHAnsi"/>
          <w:sz w:val="24"/>
          <w:szCs w:val="24"/>
        </w:rPr>
        <w:t>kontaktné údaje sociálneho pracovníka centra – koordinátora IPRODu</w:t>
      </w:r>
    </w:p>
    <w:p w14:paraId="14195126" w14:textId="77777777" w:rsidR="00A863DD" w:rsidRPr="00643EFD" w:rsidRDefault="00A863DD" w:rsidP="00A863DD">
      <w:pPr>
        <w:numPr>
          <w:ilvl w:val="0"/>
          <w:numId w:val="51"/>
        </w:numPr>
        <w:spacing w:after="0" w:line="276" w:lineRule="auto"/>
        <w:contextualSpacing/>
        <w:jc w:val="both"/>
        <w:rPr>
          <w:rFonts w:cstheme="minorHAnsi"/>
          <w:sz w:val="24"/>
          <w:szCs w:val="24"/>
        </w:rPr>
      </w:pPr>
      <w:r w:rsidRPr="00643EFD">
        <w:rPr>
          <w:rFonts w:cstheme="minorHAnsi"/>
          <w:sz w:val="24"/>
          <w:szCs w:val="24"/>
        </w:rPr>
        <w:t xml:space="preserve">kontaktné údaje zamestnanca orgánu SPODaSK – manažéra prípadu </w:t>
      </w:r>
    </w:p>
    <w:p w14:paraId="2A4AD3C8" w14:textId="77777777" w:rsidR="00A863DD" w:rsidRPr="00643EFD" w:rsidRDefault="00A863DD" w:rsidP="00A863DD">
      <w:pPr>
        <w:spacing w:after="0"/>
        <w:jc w:val="both"/>
        <w:rPr>
          <w:rFonts w:eastAsia="Times New Roman" w:cstheme="minorHAnsi"/>
          <w:color w:val="FF0000"/>
          <w:sz w:val="24"/>
          <w:szCs w:val="24"/>
          <w:lang w:eastAsia="sk-SK"/>
        </w:rPr>
      </w:pPr>
    </w:p>
    <w:p w14:paraId="13AB633F" w14:textId="77777777" w:rsidR="00A863DD" w:rsidRPr="00643EFD" w:rsidRDefault="00A863DD" w:rsidP="00A863DD">
      <w:pPr>
        <w:spacing w:after="0"/>
        <w:ind w:firstLine="708"/>
        <w:jc w:val="both"/>
        <w:rPr>
          <w:rFonts w:eastAsia="Times New Roman" w:cstheme="minorHAnsi"/>
          <w:sz w:val="24"/>
          <w:szCs w:val="24"/>
          <w:lang w:eastAsia="sk-SK"/>
        </w:rPr>
      </w:pPr>
      <w:r w:rsidRPr="00643EFD">
        <w:rPr>
          <w:rFonts w:eastAsia="Times New Roman" w:cstheme="minorHAnsi"/>
          <w:sz w:val="24"/>
          <w:szCs w:val="24"/>
          <w:lang w:eastAsia="sk-SK"/>
        </w:rPr>
        <w:t xml:space="preserve">Sociálny pracovník v centre je koordinátorom IPRODu, ktorý zodpovedá za zabezpečenie kontinuity  vykonávaných odborných činností pre dieťa, pre ktoré sa vykonáva v centre pobytové opatrenie  na základe rozhodnutia súdu. </w:t>
      </w:r>
    </w:p>
    <w:p w14:paraId="310B1538" w14:textId="77777777" w:rsidR="00A863DD" w:rsidRPr="00643EFD" w:rsidRDefault="00A863DD" w:rsidP="00A863DD">
      <w:pPr>
        <w:spacing w:after="0"/>
        <w:ind w:firstLine="708"/>
        <w:jc w:val="both"/>
        <w:rPr>
          <w:rFonts w:eastAsia="Times New Roman" w:cstheme="minorHAnsi"/>
          <w:sz w:val="24"/>
          <w:szCs w:val="24"/>
          <w:lang w:eastAsia="sk-SK"/>
        </w:rPr>
      </w:pPr>
    </w:p>
    <w:p w14:paraId="1139DB11" w14:textId="68CA4336" w:rsidR="00A863DD" w:rsidRPr="00643EFD" w:rsidRDefault="00A863DD" w:rsidP="00A863DD">
      <w:pPr>
        <w:spacing w:after="120"/>
        <w:ind w:firstLine="708"/>
        <w:jc w:val="both"/>
        <w:rPr>
          <w:rFonts w:eastAsia="Calibri" w:cstheme="minorHAnsi"/>
          <w:sz w:val="24"/>
          <w:szCs w:val="24"/>
        </w:rPr>
      </w:pPr>
      <w:r w:rsidRPr="00643EFD">
        <w:rPr>
          <w:rFonts w:eastAsia="Calibri" w:cstheme="minorHAnsi"/>
          <w:sz w:val="24"/>
          <w:szCs w:val="24"/>
        </w:rPr>
        <w:lastRenderedPageBreak/>
        <w:t xml:space="preserve">V tomto procese plánovania je dôležitý multidisciplinárny princíp, čo predstavuje vzájomnú spoluprácu všetkých zainteresovaných subjektov pri nastavení adekvátnej a odbornej pomoci dieťaťu, ktoré bolo umiestnené do centra. Po prijatí dieťaťa do zariadenia sa realizuje komplexné posúdenie dieťaťa do jedného mesiaca od prijatia do zariadenia, ktoré </w:t>
      </w:r>
      <w:r w:rsidR="0012622A">
        <w:rPr>
          <w:rFonts w:eastAsia="Calibri" w:cstheme="minorHAnsi"/>
          <w:sz w:val="24"/>
          <w:szCs w:val="24"/>
        </w:rPr>
        <w:t xml:space="preserve">je </w:t>
      </w:r>
      <w:r w:rsidRPr="00643EFD">
        <w:rPr>
          <w:rFonts w:eastAsia="Calibri" w:cstheme="minorHAnsi"/>
          <w:sz w:val="24"/>
          <w:szCs w:val="24"/>
          <w:u w:val="single"/>
        </w:rPr>
        <w:t>ukončené do jedného mesiaca</w:t>
      </w:r>
      <w:r w:rsidRPr="00643EFD">
        <w:rPr>
          <w:rFonts w:eastAsia="Calibri" w:cstheme="minorHAnsi"/>
          <w:sz w:val="24"/>
          <w:szCs w:val="24"/>
        </w:rPr>
        <w:t xml:space="preserve"> od prijatia dieťaťa do zariadenia na základe rozhodnutia súdu o neodkladnom opatrení, výchovnom opatrení a nariadení ústavnej starostlivosti. Adaptačná správa sa vypracúva po uplynutí jedného mesiaca od prijatia dieťaťa do troch rokov veku dieťaťa a po uplynutí troch mesiacov od prijatia dieťaťa nad tri roky veku dieťaťa. Na</w:t>
      </w:r>
      <w:r w:rsidR="0012622A">
        <w:rPr>
          <w:rFonts w:eastAsia="Calibri" w:cstheme="minorHAnsi"/>
          <w:sz w:val="24"/>
          <w:szCs w:val="24"/>
        </w:rPr>
        <w:t xml:space="preserve"> prípad</w:t>
      </w:r>
      <w:r w:rsidR="00B702DA">
        <w:rPr>
          <w:rFonts w:eastAsia="Calibri" w:cstheme="minorHAnsi"/>
          <w:sz w:val="24"/>
          <w:szCs w:val="24"/>
        </w:rPr>
        <w:t>ov</w:t>
      </w:r>
      <w:r w:rsidR="0012622A">
        <w:rPr>
          <w:rFonts w:eastAsia="Calibri" w:cstheme="minorHAnsi"/>
          <w:sz w:val="24"/>
          <w:szCs w:val="24"/>
        </w:rPr>
        <w:t>ú konferenciu,</w:t>
      </w:r>
      <w:r w:rsidRPr="00643EFD">
        <w:rPr>
          <w:rFonts w:eastAsia="Calibri" w:cstheme="minorHAnsi"/>
          <w:sz w:val="24"/>
          <w:szCs w:val="24"/>
        </w:rPr>
        <w:t xml:space="preserve"> komplexné posúdenie dieťaťa do jedného mesiaca od prijatia dieťaťa do zariadenia a adaptačnú správu nadväzuje </w:t>
      </w:r>
      <w:r w:rsidR="0012622A">
        <w:rPr>
          <w:rFonts w:eastAsia="Calibri" w:cstheme="minorHAnsi"/>
          <w:sz w:val="24"/>
          <w:szCs w:val="24"/>
        </w:rPr>
        <w:t>vypracovanie</w:t>
      </w:r>
      <w:r w:rsidRPr="00643EFD">
        <w:rPr>
          <w:rFonts w:eastAsia="Calibri" w:cstheme="minorHAnsi"/>
          <w:sz w:val="24"/>
          <w:szCs w:val="24"/>
        </w:rPr>
        <w:t xml:space="preserve"> komplexného posúdenia situácie dieťaťa. Výsledkom sú odporúčania pre  nastavenie cieľa odbornej práce s</w:t>
      </w:r>
      <w:r w:rsidR="0012622A">
        <w:rPr>
          <w:rFonts w:eastAsia="Calibri" w:cstheme="minorHAnsi"/>
          <w:sz w:val="24"/>
          <w:szCs w:val="24"/>
        </w:rPr>
        <w:t> </w:t>
      </w:r>
      <w:r w:rsidRPr="00643EFD">
        <w:rPr>
          <w:rFonts w:eastAsia="Calibri" w:cstheme="minorHAnsi"/>
          <w:sz w:val="24"/>
          <w:szCs w:val="24"/>
        </w:rPr>
        <w:t>dieťaťom</w:t>
      </w:r>
      <w:r w:rsidR="0012622A">
        <w:rPr>
          <w:rFonts w:eastAsia="Calibri" w:cstheme="minorHAnsi"/>
          <w:sz w:val="24"/>
          <w:szCs w:val="24"/>
        </w:rPr>
        <w:t>,</w:t>
      </w:r>
      <w:r w:rsidRPr="00643EFD">
        <w:rPr>
          <w:rFonts w:eastAsia="Calibri" w:cstheme="minorHAnsi"/>
          <w:sz w:val="24"/>
          <w:szCs w:val="24"/>
        </w:rPr>
        <w:t xml:space="preserve"> cieľa sociálnej práce, cieľa výchovnej práce, cieľa psychologickej práce s dieťaťom a následne čiastkových cieľov v IPRODe.</w:t>
      </w:r>
    </w:p>
    <w:p w14:paraId="7395C6DB" w14:textId="1242D081" w:rsidR="00517025" w:rsidRPr="00643EFD" w:rsidRDefault="00A863DD" w:rsidP="00517025">
      <w:pPr>
        <w:spacing w:after="0"/>
        <w:ind w:firstLine="708"/>
        <w:contextualSpacing/>
        <w:jc w:val="both"/>
        <w:rPr>
          <w:rFonts w:cstheme="minorHAnsi"/>
          <w:iCs/>
          <w:sz w:val="24"/>
          <w:szCs w:val="24"/>
        </w:rPr>
      </w:pPr>
      <w:r w:rsidRPr="00643EFD">
        <w:rPr>
          <w:rFonts w:cstheme="minorHAnsi"/>
          <w:sz w:val="24"/>
          <w:szCs w:val="24"/>
        </w:rPr>
        <w:t>V IPRODe sa určí termín prehodnotenia plnenia cieľa odbornej práce spolu s prehodnotením plnenia jednotlivých čiastkových plánov, ktoré nadväzujú na cieľ odbornej práce IPRODu. O spôsobe a kritériách hodnotenia plnenia cieľa odbornej práce IPRODu sa dohodne odborný tím spoločne so všetkými zainteresovanými subjektami. IPROD sa následne vyhodnocuje priebežne od prijatia dieťaťa do zariadenia, v závislosti od stanovených termínov plnenia úloh minimálne dva krát ročne.</w:t>
      </w:r>
      <w:r w:rsidR="00517025" w:rsidRPr="00643EFD">
        <w:rPr>
          <w:rFonts w:cstheme="minorHAnsi"/>
          <w:sz w:val="24"/>
          <w:szCs w:val="24"/>
        </w:rPr>
        <w:t xml:space="preserve"> Z uvedeného vyplýva, že síce každý člen odborného tímu realizuje svoju časť vykonávania opatrení pre dieťa, zároveň však všetky naplnené/nenaplnené úlohy či ciele sa musia odzrkadliť v IPRODe </w:t>
      </w:r>
      <w:r w:rsidR="00517025" w:rsidRPr="00643EFD">
        <w:rPr>
          <w:rFonts w:cstheme="minorHAnsi"/>
          <w:iCs/>
          <w:sz w:val="24"/>
          <w:szCs w:val="24"/>
        </w:rPr>
        <w:t xml:space="preserve">(to znamená, že všetky čiastkové plány, ktoré tvoria súčasť IPRODu musia byť kompatibilné a musia vychádzať z cieľa odbornej práce). </w:t>
      </w:r>
      <w:r w:rsidR="00EC4A37">
        <w:rPr>
          <w:rFonts w:cstheme="minorHAnsi"/>
          <w:iCs/>
          <w:sz w:val="24"/>
          <w:szCs w:val="24"/>
        </w:rPr>
        <w:t>Ak dôjde k z</w:t>
      </w:r>
      <w:r w:rsidR="00EC4A37" w:rsidRPr="00EC4A37">
        <w:rPr>
          <w:rFonts w:eastAsia="Times New Roman" w:cs="Times New Roman"/>
          <w:bCs/>
          <w:sz w:val="24"/>
          <w:szCs w:val="24"/>
        </w:rPr>
        <w:t>ávažn</w:t>
      </w:r>
      <w:r w:rsidR="00EC4A37">
        <w:rPr>
          <w:rFonts w:eastAsia="Times New Roman" w:cs="Times New Roman"/>
          <w:bCs/>
          <w:sz w:val="24"/>
          <w:szCs w:val="24"/>
        </w:rPr>
        <w:t>ým</w:t>
      </w:r>
      <w:r w:rsidR="00EC4A37" w:rsidRPr="00EC4A37">
        <w:rPr>
          <w:rFonts w:eastAsia="Times New Roman" w:cs="Times New Roman"/>
          <w:bCs/>
          <w:sz w:val="24"/>
          <w:szCs w:val="24"/>
        </w:rPr>
        <w:t xml:space="preserve"> výchovn</w:t>
      </w:r>
      <w:r w:rsidR="00EC4A37">
        <w:rPr>
          <w:rFonts w:eastAsia="Times New Roman" w:cs="Times New Roman"/>
          <w:bCs/>
          <w:sz w:val="24"/>
          <w:szCs w:val="24"/>
        </w:rPr>
        <w:t>ým</w:t>
      </w:r>
      <w:r w:rsidR="00EC4A37" w:rsidRPr="00EC4A37">
        <w:rPr>
          <w:rFonts w:eastAsia="Times New Roman" w:cs="Times New Roman"/>
          <w:bCs/>
          <w:sz w:val="24"/>
          <w:szCs w:val="24"/>
        </w:rPr>
        <w:t xml:space="preserve"> ťažkosti</w:t>
      </w:r>
      <w:r w:rsidR="00EC4A37">
        <w:rPr>
          <w:rFonts w:eastAsia="Times New Roman" w:cs="Times New Roman"/>
          <w:bCs/>
          <w:sz w:val="24"/>
          <w:szCs w:val="24"/>
        </w:rPr>
        <w:t xml:space="preserve">am na strane dieťaťa </w:t>
      </w:r>
      <w:r w:rsidR="00C96849">
        <w:rPr>
          <w:rFonts w:eastAsia="Times New Roman" w:cs="Times New Roman"/>
          <w:bCs/>
          <w:sz w:val="24"/>
          <w:szCs w:val="24"/>
        </w:rPr>
        <w:t xml:space="preserve">alebo sa zmení životná situácia na strane rodiča nenastavuje sa nový IPROD. </w:t>
      </w:r>
      <w:r w:rsidR="00EC4A37">
        <w:rPr>
          <w:rFonts w:eastAsia="Times New Roman" w:cs="Times New Roman"/>
          <w:bCs/>
          <w:sz w:val="24"/>
          <w:szCs w:val="24"/>
        </w:rPr>
        <w:t xml:space="preserve"> </w:t>
      </w:r>
    </w:p>
    <w:p w14:paraId="53FABBCA" w14:textId="77777777" w:rsidR="00A863DD" w:rsidRPr="00643EFD" w:rsidRDefault="00A863DD" w:rsidP="00A863DD">
      <w:pPr>
        <w:spacing w:after="120"/>
        <w:ind w:firstLine="708"/>
        <w:jc w:val="both"/>
        <w:rPr>
          <w:rFonts w:cstheme="minorHAnsi"/>
          <w:sz w:val="24"/>
          <w:szCs w:val="24"/>
        </w:rPr>
      </w:pPr>
    </w:p>
    <w:p w14:paraId="7236E783" w14:textId="77777777" w:rsidR="00004C4A" w:rsidRPr="00643EFD" w:rsidRDefault="00004C4A" w:rsidP="00643EFD">
      <w:pPr>
        <w:pStyle w:val="Default"/>
        <w:spacing w:after="240" w:line="276" w:lineRule="auto"/>
        <w:rPr>
          <w:rFonts w:asciiTheme="minorHAnsi" w:hAnsiTheme="minorHAnsi" w:cstheme="minorHAnsi"/>
          <w:b/>
        </w:rPr>
      </w:pPr>
      <w:r w:rsidRPr="00643EFD">
        <w:rPr>
          <w:rFonts w:asciiTheme="minorHAnsi" w:hAnsiTheme="minorHAnsi" w:cstheme="minorHAnsi"/>
          <w:b/>
        </w:rPr>
        <w:t xml:space="preserve">Individuálny plán rozvoja osobnosti dieťaťa zahŕňa : </w:t>
      </w:r>
    </w:p>
    <w:p w14:paraId="3F5C8B72" w14:textId="77777777" w:rsidR="00004C4A" w:rsidRPr="00643EFD" w:rsidRDefault="00004C4A" w:rsidP="00643EFD">
      <w:pPr>
        <w:pStyle w:val="Default"/>
        <w:spacing w:after="240" w:line="276" w:lineRule="auto"/>
        <w:rPr>
          <w:rFonts w:asciiTheme="minorHAnsi" w:hAnsiTheme="minorHAnsi" w:cstheme="minorHAnsi"/>
          <w:u w:val="single"/>
        </w:rPr>
      </w:pPr>
      <w:r w:rsidRPr="00643EFD">
        <w:rPr>
          <w:rFonts w:asciiTheme="minorHAnsi" w:hAnsiTheme="minorHAnsi" w:cstheme="minorHAnsi"/>
          <w:u w:val="single"/>
        </w:rPr>
        <w:t>Plán sociálnej práce s dieťaťom a jeho rodinou</w:t>
      </w:r>
    </w:p>
    <w:p w14:paraId="5C5E5BD2" w14:textId="18E5F630" w:rsidR="00004C4A" w:rsidRPr="00643EFD" w:rsidRDefault="00004C4A" w:rsidP="00643EFD">
      <w:pPr>
        <w:pStyle w:val="Default"/>
        <w:spacing w:line="276" w:lineRule="auto"/>
        <w:jc w:val="both"/>
        <w:rPr>
          <w:rFonts w:asciiTheme="minorHAnsi" w:hAnsiTheme="minorHAnsi" w:cstheme="minorHAnsi"/>
        </w:rPr>
      </w:pPr>
      <w:r w:rsidRPr="00643EFD">
        <w:rPr>
          <w:rFonts w:asciiTheme="minorHAnsi" w:hAnsiTheme="minorHAnsi" w:cstheme="minorHAnsi"/>
        </w:rPr>
        <w:t xml:space="preserve">Sociálny pracovník zapracúva dohodnuté úlohy z prípadovej konferencie následne do plánu sociálnej práce. Jednotlivé úlohy sa stanovujú a prehodnocujú priebežne, podľa potreby, minimálne </w:t>
      </w:r>
      <w:r w:rsidR="00560F79">
        <w:rPr>
          <w:rFonts w:asciiTheme="minorHAnsi" w:hAnsiTheme="minorHAnsi" w:cstheme="minorHAnsi"/>
        </w:rPr>
        <w:t>2</w:t>
      </w:r>
      <w:r w:rsidRPr="00643EFD">
        <w:rPr>
          <w:rFonts w:asciiTheme="minorHAnsi" w:hAnsiTheme="minorHAnsi" w:cstheme="minorHAnsi"/>
        </w:rPr>
        <w:t>x ro</w:t>
      </w:r>
      <w:r w:rsidR="00560F79">
        <w:rPr>
          <w:rFonts w:asciiTheme="minorHAnsi" w:hAnsiTheme="minorHAnsi" w:cstheme="minorHAnsi"/>
        </w:rPr>
        <w:t>čne</w:t>
      </w:r>
      <w:r w:rsidRPr="00643EFD">
        <w:rPr>
          <w:rFonts w:asciiTheme="minorHAnsi" w:hAnsiTheme="minorHAnsi" w:cstheme="minorHAnsi"/>
        </w:rPr>
        <w:t>. Výsledkom prehodnotenia je stanovenie nových cieľov, alebo ponechanie dosiaľ stanovených cieľov, ktoré vychádzajú z vyhodnotenia aktuálnej situácie v rodine. Sociálny pracovník centra o tvorbe a vyhodnocovaní plánu sociálnej práce mesačne informuje vychovávateľov samostatne usporiadaných skupín alebo profesionálnych náhradných rodičov dieťaťa.</w:t>
      </w:r>
      <w:r w:rsidR="00EF5709" w:rsidRPr="00643EFD">
        <w:rPr>
          <w:rFonts w:asciiTheme="minorHAnsi" w:hAnsiTheme="minorHAnsi" w:cstheme="minorHAnsi"/>
        </w:rPr>
        <w:t xml:space="preserve"> Plán sociálnej práce s dieťaťom a jeho rodinou obsahuje: </w:t>
      </w:r>
    </w:p>
    <w:p w14:paraId="2AF5651A" w14:textId="77777777" w:rsidR="00EF5709" w:rsidRPr="00643EFD" w:rsidRDefault="00EF5709" w:rsidP="00004C4A">
      <w:pPr>
        <w:pStyle w:val="Default"/>
        <w:spacing w:line="276" w:lineRule="auto"/>
        <w:ind w:left="567"/>
        <w:jc w:val="both"/>
        <w:rPr>
          <w:rFonts w:asciiTheme="minorHAnsi" w:hAnsiTheme="minorHAnsi" w:cstheme="minorHAnsi"/>
        </w:rPr>
      </w:pPr>
    </w:p>
    <w:p w14:paraId="233459CF" w14:textId="77777777" w:rsidR="00EF5709" w:rsidRPr="00643EFD" w:rsidRDefault="00EF5709" w:rsidP="00D75B8D">
      <w:pPr>
        <w:pStyle w:val="Odsekzoznamu"/>
        <w:numPr>
          <w:ilvl w:val="0"/>
          <w:numId w:val="46"/>
        </w:numPr>
        <w:spacing w:after="200" w:line="276" w:lineRule="auto"/>
        <w:jc w:val="both"/>
        <w:rPr>
          <w:rFonts w:eastAsia="Times New Roman" w:cstheme="minorHAnsi"/>
          <w:bCs/>
          <w:sz w:val="24"/>
          <w:szCs w:val="24"/>
          <w:lang w:eastAsia="sk-SK"/>
        </w:rPr>
      </w:pPr>
      <w:r w:rsidRPr="00643EFD">
        <w:rPr>
          <w:rFonts w:eastAsia="Times New Roman" w:cstheme="minorHAnsi"/>
          <w:bCs/>
          <w:sz w:val="24"/>
          <w:szCs w:val="24"/>
          <w:lang w:eastAsia="sk-SK"/>
        </w:rPr>
        <w:t>mieru ohrozenia dieťaťa a ak sa centrum podieľalo na určení miery ohrozenia dieťaťa, opis postupu určenia miery ohrozenia dieťaťa centrom</w:t>
      </w:r>
    </w:p>
    <w:p w14:paraId="2A6618FE" w14:textId="77777777" w:rsidR="00EF5709" w:rsidRPr="00643EFD" w:rsidRDefault="00EF5709" w:rsidP="00D75B8D">
      <w:pPr>
        <w:pStyle w:val="Odsekzoznamu"/>
        <w:numPr>
          <w:ilvl w:val="0"/>
          <w:numId w:val="46"/>
        </w:numPr>
        <w:spacing w:before="225" w:after="0" w:line="276" w:lineRule="auto"/>
        <w:jc w:val="both"/>
        <w:rPr>
          <w:rFonts w:eastAsia="Times New Roman" w:cstheme="minorHAnsi"/>
          <w:bCs/>
          <w:sz w:val="24"/>
          <w:szCs w:val="24"/>
          <w:lang w:eastAsia="sk-SK"/>
        </w:rPr>
      </w:pPr>
      <w:r w:rsidRPr="00643EFD">
        <w:rPr>
          <w:rFonts w:eastAsia="Times New Roman" w:cstheme="minorHAnsi"/>
          <w:bCs/>
          <w:sz w:val="24"/>
          <w:szCs w:val="24"/>
          <w:lang w:eastAsia="sk-SK"/>
        </w:rPr>
        <w:t>zhodnotenie situácie dieťaťa a jeho rodiny</w:t>
      </w:r>
    </w:p>
    <w:p w14:paraId="29D983FE" w14:textId="77777777" w:rsidR="00EF5709" w:rsidRPr="00643EFD" w:rsidRDefault="00EF5709" w:rsidP="00D75B8D">
      <w:pPr>
        <w:pStyle w:val="Odsekzoznamu"/>
        <w:numPr>
          <w:ilvl w:val="0"/>
          <w:numId w:val="46"/>
        </w:numPr>
        <w:spacing w:before="225" w:after="200" w:line="276" w:lineRule="auto"/>
        <w:jc w:val="both"/>
        <w:rPr>
          <w:rFonts w:eastAsia="Times New Roman" w:cstheme="minorHAnsi"/>
          <w:bCs/>
          <w:sz w:val="24"/>
          <w:szCs w:val="24"/>
          <w:lang w:eastAsia="sk-SK"/>
        </w:rPr>
      </w:pPr>
      <w:r w:rsidRPr="00643EFD">
        <w:rPr>
          <w:rFonts w:eastAsia="Times New Roman" w:cstheme="minorHAnsi"/>
          <w:bCs/>
          <w:sz w:val="24"/>
          <w:szCs w:val="24"/>
          <w:lang w:eastAsia="sk-SK"/>
        </w:rPr>
        <w:t>spolupracujúce subjekty na tvorbe plánu sociálnej práce, ak sa na tvorbe plánu sociálnej práce podieľali</w:t>
      </w:r>
    </w:p>
    <w:p w14:paraId="18A97833" w14:textId="77777777" w:rsidR="00EF5709" w:rsidRPr="00643EFD" w:rsidRDefault="00EF5709" w:rsidP="00D75B8D">
      <w:pPr>
        <w:pStyle w:val="Odsekzoznamu"/>
        <w:numPr>
          <w:ilvl w:val="0"/>
          <w:numId w:val="46"/>
        </w:numPr>
        <w:spacing w:before="225" w:after="0" w:line="276" w:lineRule="auto"/>
        <w:jc w:val="both"/>
        <w:rPr>
          <w:rFonts w:eastAsia="Times New Roman" w:cstheme="minorHAnsi"/>
          <w:bCs/>
          <w:sz w:val="24"/>
          <w:szCs w:val="24"/>
          <w:lang w:eastAsia="sk-SK"/>
        </w:rPr>
      </w:pPr>
      <w:r w:rsidRPr="00643EFD">
        <w:rPr>
          <w:rFonts w:eastAsia="Times New Roman" w:cstheme="minorHAnsi"/>
          <w:bCs/>
          <w:sz w:val="24"/>
          <w:szCs w:val="24"/>
          <w:lang w:eastAsia="sk-SK"/>
        </w:rPr>
        <w:lastRenderedPageBreak/>
        <w:t>ciele sociálnej práce v centre</w:t>
      </w:r>
    </w:p>
    <w:p w14:paraId="3874F699" w14:textId="77777777" w:rsidR="00EF5709" w:rsidRPr="00643EFD" w:rsidRDefault="00EF5709" w:rsidP="00D75B8D">
      <w:pPr>
        <w:pStyle w:val="Odsekzoznamu"/>
        <w:numPr>
          <w:ilvl w:val="0"/>
          <w:numId w:val="46"/>
        </w:numPr>
        <w:spacing w:before="225" w:after="200" w:line="276" w:lineRule="auto"/>
        <w:jc w:val="both"/>
        <w:rPr>
          <w:rFonts w:eastAsia="Times New Roman" w:cstheme="minorHAnsi"/>
          <w:bCs/>
          <w:sz w:val="24"/>
          <w:szCs w:val="24"/>
          <w:lang w:eastAsia="sk-SK"/>
        </w:rPr>
      </w:pPr>
      <w:r w:rsidRPr="00643EFD">
        <w:rPr>
          <w:rFonts w:eastAsia="Times New Roman" w:cstheme="minorHAnsi"/>
          <w:bCs/>
          <w:sz w:val="24"/>
          <w:szCs w:val="24"/>
          <w:lang w:eastAsia="sk-SK"/>
        </w:rPr>
        <w:t>konkrétne úlohy na dosiahnutie cieľov</w:t>
      </w:r>
    </w:p>
    <w:p w14:paraId="7A251CA7" w14:textId="77777777" w:rsidR="00EF5709" w:rsidRPr="00643EFD" w:rsidRDefault="00EF5709" w:rsidP="00D75B8D">
      <w:pPr>
        <w:pStyle w:val="Odsekzoznamu"/>
        <w:numPr>
          <w:ilvl w:val="0"/>
          <w:numId w:val="46"/>
        </w:numPr>
        <w:spacing w:after="200" w:line="276" w:lineRule="auto"/>
        <w:jc w:val="both"/>
        <w:rPr>
          <w:rFonts w:cstheme="minorHAnsi"/>
          <w:bCs/>
          <w:sz w:val="24"/>
          <w:szCs w:val="24"/>
        </w:rPr>
      </w:pPr>
      <w:r w:rsidRPr="00643EFD">
        <w:rPr>
          <w:rFonts w:eastAsia="Times New Roman" w:cstheme="minorHAnsi"/>
          <w:bCs/>
          <w:sz w:val="24"/>
          <w:szCs w:val="24"/>
          <w:lang w:eastAsia="sk-SK"/>
        </w:rPr>
        <w:t>kritérium hodnotenia splnenia úlohy a termín prehodnotenia úlohy</w:t>
      </w:r>
    </w:p>
    <w:p w14:paraId="7CC92109" w14:textId="77777777" w:rsidR="00EF5709" w:rsidRPr="00643EFD" w:rsidRDefault="00EF5709" w:rsidP="00D75B8D">
      <w:pPr>
        <w:pStyle w:val="Odsekzoznamu"/>
        <w:numPr>
          <w:ilvl w:val="0"/>
          <w:numId w:val="46"/>
        </w:numPr>
        <w:spacing w:before="225" w:after="0" w:line="276" w:lineRule="auto"/>
        <w:jc w:val="both"/>
        <w:rPr>
          <w:rFonts w:eastAsia="Times New Roman" w:cstheme="minorHAnsi"/>
          <w:bCs/>
          <w:sz w:val="24"/>
          <w:szCs w:val="24"/>
          <w:lang w:eastAsia="sk-SK"/>
        </w:rPr>
      </w:pPr>
      <w:r w:rsidRPr="00643EFD">
        <w:rPr>
          <w:rFonts w:eastAsia="Times New Roman" w:cstheme="minorHAnsi"/>
          <w:bCs/>
          <w:sz w:val="24"/>
          <w:szCs w:val="24"/>
          <w:lang w:eastAsia="sk-SK"/>
        </w:rPr>
        <w:t>výsledok prehodnotenia plnenia úloh a výsledok prehodnotenia miery ohrozenia dieťaťa</w:t>
      </w:r>
    </w:p>
    <w:p w14:paraId="4B05458A" w14:textId="77777777" w:rsidR="00EF5709" w:rsidRPr="00643EFD" w:rsidRDefault="00EF5709" w:rsidP="00D75B8D">
      <w:pPr>
        <w:pStyle w:val="Odsekzoznamu"/>
        <w:numPr>
          <w:ilvl w:val="0"/>
          <w:numId w:val="46"/>
        </w:numPr>
        <w:spacing w:before="225" w:after="0" w:line="276" w:lineRule="auto"/>
        <w:jc w:val="both"/>
        <w:rPr>
          <w:rFonts w:eastAsia="Times New Roman" w:cstheme="minorHAnsi"/>
          <w:bCs/>
          <w:sz w:val="24"/>
          <w:szCs w:val="24"/>
          <w:lang w:eastAsia="sk-SK"/>
        </w:rPr>
      </w:pPr>
      <w:r w:rsidRPr="00643EFD">
        <w:rPr>
          <w:rFonts w:eastAsia="Times New Roman" w:cstheme="minorHAnsi"/>
          <w:bCs/>
          <w:sz w:val="24"/>
          <w:szCs w:val="24"/>
          <w:lang w:eastAsia="sk-SK"/>
        </w:rPr>
        <w:t xml:space="preserve">ďalšie rozhodujúce skutočnosti, ktoré by mohli napomôcť pri napĺňaní plánu sociálnej práce </w:t>
      </w:r>
    </w:p>
    <w:p w14:paraId="24498EEF" w14:textId="77777777" w:rsidR="00EF5709" w:rsidRPr="00643EFD" w:rsidRDefault="00EF5709" w:rsidP="00EF5709">
      <w:pPr>
        <w:pStyle w:val="Odsekzoznamu"/>
        <w:spacing w:before="225" w:after="0" w:line="276" w:lineRule="auto"/>
        <w:ind w:left="1494"/>
        <w:jc w:val="both"/>
        <w:rPr>
          <w:rFonts w:eastAsia="Times New Roman" w:cstheme="minorHAnsi"/>
          <w:bCs/>
          <w:sz w:val="24"/>
          <w:szCs w:val="24"/>
          <w:lang w:eastAsia="sk-SK"/>
        </w:rPr>
      </w:pPr>
    </w:p>
    <w:p w14:paraId="6F791007" w14:textId="6063FA6B" w:rsidR="00AA4F57" w:rsidRPr="00643EFD" w:rsidRDefault="00EF5709" w:rsidP="00643EFD">
      <w:pPr>
        <w:pStyle w:val="Odsekzoznamu"/>
        <w:spacing w:after="200" w:line="276" w:lineRule="auto"/>
        <w:ind w:left="0"/>
        <w:jc w:val="both"/>
        <w:rPr>
          <w:rFonts w:eastAsia="Times New Roman" w:cstheme="minorHAnsi"/>
          <w:sz w:val="24"/>
          <w:szCs w:val="24"/>
          <w:lang w:eastAsia="sk-SK"/>
        </w:rPr>
      </w:pPr>
      <w:r w:rsidRPr="00643EFD">
        <w:rPr>
          <w:rFonts w:eastAsia="Times New Roman" w:cstheme="minorHAnsi"/>
          <w:sz w:val="24"/>
          <w:szCs w:val="24"/>
          <w:lang w:eastAsia="sk-SK"/>
        </w:rPr>
        <w:t>Súčasťou plánu sociálnej práce je plán prípravy na osamostatnenie sa mladého dospelého spracovaný najmenej rok pred dovŕšením plnoletosti dieťaťa</w:t>
      </w:r>
      <w:r w:rsidR="00D05ED6" w:rsidRPr="00643EFD">
        <w:rPr>
          <w:rFonts w:eastAsia="Times New Roman" w:cstheme="minorHAnsi"/>
          <w:sz w:val="24"/>
          <w:szCs w:val="24"/>
          <w:lang w:eastAsia="sk-SK"/>
        </w:rPr>
        <w:t>.</w:t>
      </w:r>
    </w:p>
    <w:p w14:paraId="1268C54C" w14:textId="77777777" w:rsidR="00004C4A" w:rsidRPr="00782474" w:rsidRDefault="00004C4A" w:rsidP="00643EFD">
      <w:pPr>
        <w:pStyle w:val="Default"/>
        <w:spacing w:line="276" w:lineRule="auto"/>
        <w:jc w:val="both"/>
        <w:rPr>
          <w:rFonts w:asciiTheme="minorHAnsi" w:hAnsiTheme="minorHAnsi" w:cstheme="minorHAnsi"/>
          <w:b/>
          <w:bCs/>
          <w:u w:val="single"/>
        </w:rPr>
      </w:pPr>
      <w:r w:rsidRPr="00782474">
        <w:rPr>
          <w:rFonts w:asciiTheme="minorHAnsi" w:hAnsiTheme="minorHAnsi" w:cstheme="minorHAnsi"/>
          <w:b/>
          <w:bCs/>
          <w:u w:val="single"/>
        </w:rPr>
        <w:t>Plán výchovnej práce s dieťaťom</w:t>
      </w:r>
    </w:p>
    <w:p w14:paraId="5865A5B0" w14:textId="77777777" w:rsidR="00D05ED6" w:rsidRPr="00643EFD" w:rsidRDefault="00D05ED6" w:rsidP="00643EFD">
      <w:pPr>
        <w:autoSpaceDE w:val="0"/>
        <w:autoSpaceDN w:val="0"/>
        <w:adjustRightInd w:val="0"/>
        <w:spacing w:before="240" w:line="276" w:lineRule="auto"/>
        <w:jc w:val="both"/>
        <w:rPr>
          <w:rFonts w:cstheme="minorHAnsi"/>
          <w:sz w:val="24"/>
          <w:szCs w:val="24"/>
        </w:rPr>
      </w:pPr>
      <w:r w:rsidRPr="00643EFD">
        <w:rPr>
          <w:rFonts w:cstheme="minorHAnsi"/>
          <w:sz w:val="24"/>
          <w:szCs w:val="24"/>
        </w:rPr>
        <w:t xml:space="preserve">Vychovávateľ alebo profesionálny náhradný rodič </w:t>
      </w:r>
      <w:r w:rsidRPr="00643EFD">
        <w:rPr>
          <w:rFonts w:eastAsia="Calibri" w:cstheme="minorHAnsi"/>
          <w:sz w:val="24"/>
          <w:szCs w:val="24"/>
        </w:rPr>
        <w:t>vykonáva </w:t>
      </w:r>
      <w:r w:rsidR="00666786" w:rsidRPr="00643EFD">
        <w:rPr>
          <w:rFonts w:eastAsia="Calibri" w:cstheme="minorHAnsi"/>
          <w:sz w:val="24"/>
          <w:szCs w:val="24"/>
        </w:rPr>
        <w:t>činnosti</w:t>
      </w:r>
      <w:r w:rsidRPr="00643EFD">
        <w:rPr>
          <w:rFonts w:eastAsia="Calibri" w:cstheme="minorHAnsi"/>
          <w:sz w:val="24"/>
          <w:szCs w:val="24"/>
        </w:rPr>
        <w:t xml:space="preserve"> zameran</w:t>
      </w:r>
      <w:r w:rsidR="00666786" w:rsidRPr="00643EFD">
        <w:rPr>
          <w:rFonts w:eastAsia="Calibri" w:cstheme="minorHAnsi"/>
          <w:sz w:val="24"/>
          <w:szCs w:val="24"/>
        </w:rPr>
        <w:t>é</w:t>
      </w:r>
      <w:r w:rsidRPr="00643EFD">
        <w:rPr>
          <w:rFonts w:eastAsia="Calibri" w:cstheme="minorHAnsi"/>
          <w:sz w:val="24"/>
          <w:szCs w:val="24"/>
        </w:rPr>
        <w:t xml:space="preserve"> na identifikáciu a následné napĺňanie potrieb dieťaťa, vytváranie bezpečného prostredia pre dieťa, kontakt dieťaťa s biologickou rodinou a blízkymi osobami, výchovu a vzdelávanie dieťaťa, prípravu dieťaťa na budúcnosť, jeho osamostatnenie sa,  zdravotnú starostlivosť a pod. </w:t>
      </w:r>
      <w:r w:rsidRPr="00643EFD">
        <w:rPr>
          <w:rFonts w:cstheme="minorHAnsi"/>
          <w:sz w:val="24"/>
          <w:szCs w:val="24"/>
        </w:rPr>
        <w:t xml:space="preserve">Po prijatí dieťaťa do centra je dôležitá adaptácia a citlivé prijatie dieťaťa rešpektujúce jeho aktuálnu situáciu. Vychovávateľ/PNR   prvé obdobie využíva na spoznanie sa s dieťaťom, poskytuje dieťaťu informácie, spôsobom primeraným jeho veku a rozumovej vyspelosti, o umiestnení do zariadenia, o jeho právach a povinnostiach, používaných výchovných prostriedkoch o možnostiach udržiavania styku s rodinou, blízkou osobou a pod. Na základe reakcie mal. dieťaťa vychovávateľ </w:t>
      </w:r>
      <w:r w:rsidR="00283BC0" w:rsidRPr="00643EFD">
        <w:rPr>
          <w:rFonts w:cstheme="minorHAnsi"/>
          <w:sz w:val="24"/>
          <w:szCs w:val="24"/>
        </w:rPr>
        <w:t>/</w:t>
      </w:r>
      <w:r w:rsidRPr="00643EFD">
        <w:rPr>
          <w:rFonts w:cstheme="minorHAnsi"/>
          <w:sz w:val="24"/>
          <w:szCs w:val="24"/>
        </w:rPr>
        <w:t xml:space="preserve">profesionálny náhradný rodič vypracúva </w:t>
      </w:r>
      <w:r w:rsidR="00283BC0" w:rsidRPr="00643EFD">
        <w:rPr>
          <w:rFonts w:cstheme="minorHAnsi"/>
          <w:sz w:val="24"/>
          <w:szCs w:val="24"/>
        </w:rPr>
        <w:t>komplexné posúdenie dieťaťa do jedného mesiaca od prijatia dieťaťa</w:t>
      </w:r>
      <w:r w:rsidR="009B7F8D" w:rsidRPr="00643EFD">
        <w:rPr>
          <w:rFonts w:cstheme="minorHAnsi"/>
          <w:sz w:val="24"/>
          <w:szCs w:val="24"/>
        </w:rPr>
        <w:t xml:space="preserve"> po upl</w:t>
      </w:r>
      <w:r w:rsidRPr="00643EFD">
        <w:rPr>
          <w:rFonts w:cstheme="minorHAnsi"/>
          <w:sz w:val="24"/>
          <w:szCs w:val="24"/>
        </w:rPr>
        <w:t xml:space="preserve">ynutí </w:t>
      </w:r>
      <w:r w:rsidRPr="00643EFD">
        <w:rPr>
          <w:rFonts w:cstheme="minorHAnsi"/>
          <w:sz w:val="24"/>
          <w:szCs w:val="24"/>
          <w:u w:val="single"/>
        </w:rPr>
        <w:t>jedného mesiaca</w:t>
      </w:r>
      <w:r w:rsidRPr="00643EFD">
        <w:rPr>
          <w:rFonts w:cstheme="minorHAnsi"/>
          <w:sz w:val="24"/>
          <w:szCs w:val="24"/>
        </w:rPr>
        <w:t xml:space="preserve"> od prijatia dieťaťa, ktorému je uložené výchovné opatrenie, neodkladné opatrenie alebo </w:t>
      </w:r>
      <w:r w:rsidR="004A3289" w:rsidRPr="00643EFD">
        <w:rPr>
          <w:rFonts w:cstheme="minorHAnsi"/>
          <w:sz w:val="24"/>
          <w:szCs w:val="24"/>
        </w:rPr>
        <w:t>nariadená ústavná starostlivosť.</w:t>
      </w:r>
      <w:r w:rsidR="009B7F8D" w:rsidRPr="00643EFD">
        <w:rPr>
          <w:rFonts w:cstheme="minorHAnsi"/>
          <w:sz w:val="24"/>
          <w:szCs w:val="24"/>
        </w:rPr>
        <w:t xml:space="preserve"> </w:t>
      </w:r>
      <w:r w:rsidR="009B7F8D" w:rsidRPr="00643EFD">
        <w:rPr>
          <w:rFonts w:eastAsia="Calibri" w:cstheme="minorHAnsi"/>
          <w:sz w:val="24"/>
          <w:szCs w:val="24"/>
        </w:rPr>
        <w:t xml:space="preserve">Adaptačná správa sa vypracúva po uplynutí jedného mesiaca od prijatia dieťaťa do centra do troch rokov veku dieťaťa a po uplynutí troch mesiacov od prijatia dieťaťa do centra nad tri roky veku dieťaťa. Na komplexné posúdenie dieťaťa do jedného mesiaca od prijatia dieťaťa do zariadenia a adaptačnú správu nadväzuje spracovanie komplexného posúdenia situácie dieťaťa. </w:t>
      </w:r>
      <w:r w:rsidR="004A3289" w:rsidRPr="00643EFD">
        <w:rPr>
          <w:rFonts w:cstheme="minorHAnsi"/>
          <w:sz w:val="24"/>
          <w:szCs w:val="24"/>
        </w:rPr>
        <w:t xml:space="preserve"> </w:t>
      </w:r>
      <w:r w:rsidR="009B7F8D" w:rsidRPr="00643EFD">
        <w:rPr>
          <w:rFonts w:cstheme="minorHAnsi"/>
          <w:sz w:val="24"/>
          <w:szCs w:val="24"/>
        </w:rPr>
        <w:t>Komplexné posúdenie dieťaťa do jedného mesiaca, a</w:t>
      </w:r>
      <w:r w:rsidR="0024709F" w:rsidRPr="00643EFD">
        <w:rPr>
          <w:rFonts w:cstheme="minorHAnsi"/>
          <w:sz w:val="24"/>
          <w:szCs w:val="24"/>
        </w:rPr>
        <w:t>daptačná správa</w:t>
      </w:r>
      <w:r w:rsidR="009B7F8D" w:rsidRPr="00643EFD">
        <w:rPr>
          <w:rFonts w:cstheme="minorHAnsi"/>
          <w:sz w:val="24"/>
          <w:szCs w:val="24"/>
        </w:rPr>
        <w:t xml:space="preserve"> a komplexné posúdenie situácie dieťaťa</w:t>
      </w:r>
      <w:r w:rsidR="0024709F" w:rsidRPr="00643EFD">
        <w:rPr>
          <w:rFonts w:cstheme="minorHAnsi"/>
          <w:sz w:val="24"/>
          <w:szCs w:val="24"/>
        </w:rPr>
        <w:t xml:space="preserve"> je podkladom pre vypracovanie Plánu výchovnej práce s dieťaťom. </w:t>
      </w:r>
    </w:p>
    <w:p w14:paraId="4E9229CD" w14:textId="77777777" w:rsidR="00BD3AAB" w:rsidRPr="00643EFD" w:rsidRDefault="00BD3AAB" w:rsidP="00643EFD">
      <w:pPr>
        <w:autoSpaceDE w:val="0"/>
        <w:autoSpaceDN w:val="0"/>
        <w:adjustRightInd w:val="0"/>
        <w:spacing w:before="240" w:line="276" w:lineRule="auto"/>
        <w:jc w:val="both"/>
        <w:rPr>
          <w:rFonts w:cstheme="minorHAnsi"/>
          <w:sz w:val="24"/>
          <w:szCs w:val="24"/>
        </w:rPr>
      </w:pPr>
      <w:r w:rsidRPr="00643EFD">
        <w:rPr>
          <w:rFonts w:cstheme="minorHAnsi"/>
          <w:sz w:val="24"/>
          <w:szCs w:val="24"/>
        </w:rPr>
        <w:t>Vychovávateľ alebo profesionálny náhradný rodič dieťaťa vypracúva Plán výchovnej práce s dieťaťom v súlade s Plánom sociálnej práce a Plánom psychologickej starostlivosti.</w:t>
      </w:r>
    </w:p>
    <w:p w14:paraId="585A87A5" w14:textId="77777777" w:rsidR="0024709F" w:rsidRPr="00643EFD" w:rsidRDefault="0024709F" w:rsidP="00643EFD">
      <w:pPr>
        <w:autoSpaceDE w:val="0"/>
        <w:autoSpaceDN w:val="0"/>
        <w:adjustRightInd w:val="0"/>
        <w:spacing w:before="240" w:line="276" w:lineRule="auto"/>
        <w:jc w:val="both"/>
        <w:rPr>
          <w:rFonts w:cstheme="minorHAnsi"/>
          <w:sz w:val="24"/>
          <w:szCs w:val="24"/>
        </w:rPr>
      </w:pPr>
      <w:r w:rsidRPr="00643EFD">
        <w:rPr>
          <w:rFonts w:cstheme="minorHAnsi"/>
          <w:sz w:val="24"/>
          <w:szCs w:val="24"/>
        </w:rPr>
        <w:t xml:space="preserve">Plán výchovnej práce s dieťaťom obsahuje: </w:t>
      </w:r>
    </w:p>
    <w:p w14:paraId="2412AD8B" w14:textId="77777777" w:rsidR="0024709F" w:rsidRPr="00643EFD" w:rsidRDefault="0024709F" w:rsidP="00643EFD">
      <w:pPr>
        <w:pStyle w:val="Odsekzoznamu"/>
        <w:numPr>
          <w:ilvl w:val="0"/>
          <w:numId w:val="46"/>
        </w:numPr>
        <w:spacing w:after="0" w:line="276" w:lineRule="auto"/>
        <w:jc w:val="both"/>
        <w:rPr>
          <w:rFonts w:cstheme="minorHAnsi"/>
          <w:sz w:val="24"/>
          <w:szCs w:val="24"/>
        </w:rPr>
      </w:pPr>
      <w:r w:rsidRPr="00643EFD">
        <w:rPr>
          <w:rFonts w:cstheme="minorHAnsi"/>
          <w:sz w:val="24"/>
          <w:szCs w:val="24"/>
        </w:rPr>
        <w:t>čiastkové ciele, ktoré nadväzujú na cieľ IPRODu</w:t>
      </w:r>
    </w:p>
    <w:p w14:paraId="7B9876D9" w14:textId="77777777" w:rsidR="0024709F" w:rsidRPr="00643EFD" w:rsidRDefault="0024709F" w:rsidP="00643EFD">
      <w:pPr>
        <w:pStyle w:val="Odsekzoznamu"/>
        <w:numPr>
          <w:ilvl w:val="0"/>
          <w:numId w:val="46"/>
        </w:numPr>
        <w:spacing w:after="200" w:line="276" w:lineRule="auto"/>
        <w:jc w:val="both"/>
        <w:rPr>
          <w:rFonts w:cstheme="minorHAnsi"/>
          <w:sz w:val="24"/>
          <w:szCs w:val="24"/>
        </w:rPr>
      </w:pPr>
      <w:r w:rsidRPr="00643EFD">
        <w:rPr>
          <w:rFonts w:cstheme="minorHAnsi"/>
          <w:sz w:val="24"/>
          <w:szCs w:val="24"/>
        </w:rPr>
        <w:t>konkrétne úlohy na dosiahnutie stanovených cieľov, kritérium ich hodnotenia a termíny  prehodnotenia úloh príp. prehodnotenia výchovného plánu  v súlade s IPROD</w:t>
      </w:r>
    </w:p>
    <w:p w14:paraId="23145C5E" w14:textId="77777777" w:rsidR="0024709F" w:rsidRPr="00643EFD" w:rsidRDefault="0024709F" w:rsidP="00643EFD">
      <w:pPr>
        <w:pStyle w:val="Odsekzoznamu"/>
        <w:numPr>
          <w:ilvl w:val="0"/>
          <w:numId w:val="46"/>
        </w:numPr>
        <w:spacing w:after="200" w:line="276" w:lineRule="auto"/>
        <w:jc w:val="both"/>
        <w:rPr>
          <w:rFonts w:cstheme="minorHAnsi"/>
          <w:sz w:val="24"/>
          <w:szCs w:val="24"/>
        </w:rPr>
      </w:pPr>
      <w:r w:rsidRPr="00643EFD">
        <w:rPr>
          <w:rFonts w:cstheme="minorHAnsi"/>
          <w:sz w:val="24"/>
          <w:szCs w:val="24"/>
        </w:rPr>
        <w:t xml:space="preserve">ďalšie rozhodujúce skutočnosti a podstatné udalosti týkajúce sa života dieťaťa v danom období </w:t>
      </w:r>
    </w:p>
    <w:p w14:paraId="5F284D9A" w14:textId="77777777" w:rsidR="0024709F" w:rsidRPr="00643EFD" w:rsidRDefault="0024709F" w:rsidP="00643EFD">
      <w:pPr>
        <w:pStyle w:val="Odsekzoznamu"/>
        <w:numPr>
          <w:ilvl w:val="0"/>
          <w:numId w:val="46"/>
        </w:numPr>
        <w:spacing w:after="200" w:line="276" w:lineRule="auto"/>
        <w:jc w:val="both"/>
        <w:rPr>
          <w:rFonts w:cstheme="minorHAnsi"/>
          <w:sz w:val="24"/>
          <w:szCs w:val="24"/>
        </w:rPr>
      </w:pPr>
      <w:r w:rsidRPr="00643EFD">
        <w:rPr>
          <w:rFonts w:cstheme="minorHAnsi"/>
          <w:sz w:val="24"/>
          <w:szCs w:val="24"/>
        </w:rPr>
        <w:lastRenderedPageBreak/>
        <w:t>kontaktné údaje zamestnanca zodpovedného za vedenie plánu výchovnej práce s dieťaťom.</w:t>
      </w:r>
    </w:p>
    <w:p w14:paraId="2835E36A" w14:textId="77777777" w:rsidR="00A510FF" w:rsidRPr="00643EFD" w:rsidRDefault="00A510FF" w:rsidP="00A510FF">
      <w:pPr>
        <w:pStyle w:val="Odsekzoznamu"/>
        <w:spacing w:after="200" w:line="276" w:lineRule="auto"/>
        <w:jc w:val="both"/>
        <w:rPr>
          <w:rFonts w:cstheme="minorHAnsi"/>
          <w:sz w:val="24"/>
          <w:szCs w:val="24"/>
        </w:rPr>
      </w:pPr>
    </w:p>
    <w:p w14:paraId="36622483" w14:textId="27A93A90" w:rsidR="00A510FF" w:rsidRPr="00643EFD" w:rsidRDefault="009B7F8D" w:rsidP="00643EFD">
      <w:pPr>
        <w:spacing w:after="200" w:line="276" w:lineRule="auto"/>
        <w:jc w:val="both"/>
        <w:rPr>
          <w:rFonts w:cstheme="minorHAnsi"/>
          <w:sz w:val="24"/>
          <w:szCs w:val="24"/>
        </w:rPr>
      </w:pPr>
      <w:r w:rsidRPr="00643EFD">
        <w:rPr>
          <w:rFonts w:cstheme="minorHAnsi"/>
          <w:sz w:val="24"/>
          <w:szCs w:val="24"/>
        </w:rPr>
        <w:t>Z</w:t>
      </w:r>
      <w:r w:rsidR="00A510FF" w:rsidRPr="00643EFD">
        <w:rPr>
          <w:rFonts w:cstheme="minorHAnsi"/>
          <w:sz w:val="24"/>
          <w:szCs w:val="24"/>
        </w:rPr>
        <w:t> plánu výchovnej práce s</w:t>
      </w:r>
      <w:r w:rsidRPr="00643EFD">
        <w:rPr>
          <w:rFonts w:cstheme="minorHAnsi"/>
          <w:sz w:val="24"/>
          <w:szCs w:val="24"/>
        </w:rPr>
        <w:t> </w:t>
      </w:r>
      <w:r w:rsidR="00A510FF" w:rsidRPr="00643EFD">
        <w:rPr>
          <w:rFonts w:cstheme="minorHAnsi"/>
          <w:sz w:val="24"/>
          <w:szCs w:val="24"/>
        </w:rPr>
        <w:t>dieťaťom</w:t>
      </w:r>
      <w:r w:rsidRPr="00643EFD">
        <w:rPr>
          <w:rFonts w:cstheme="minorHAnsi"/>
          <w:sz w:val="24"/>
          <w:szCs w:val="24"/>
        </w:rPr>
        <w:t xml:space="preserve"> vychádza výchovný plán dieťaťa na mesiac</w:t>
      </w:r>
      <w:r w:rsidR="00874438" w:rsidRPr="00643EFD">
        <w:rPr>
          <w:rFonts w:cstheme="minorHAnsi"/>
          <w:sz w:val="24"/>
          <w:szCs w:val="24"/>
        </w:rPr>
        <w:t xml:space="preserve"> a zameriava sa na:</w:t>
      </w:r>
    </w:p>
    <w:p w14:paraId="6E1F889C" w14:textId="77777777" w:rsidR="00874438" w:rsidRPr="00643EFD" w:rsidRDefault="00874438" w:rsidP="00A510FF">
      <w:pPr>
        <w:pStyle w:val="Odsekzoznamu"/>
        <w:spacing w:after="200" w:line="276" w:lineRule="auto"/>
        <w:jc w:val="both"/>
        <w:rPr>
          <w:rFonts w:cstheme="minorHAnsi"/>
          <w:sz w:val="24"/>
          <w:szCs w:val="24"/>
        </w:rPr>
      </w:pPr>
    </w:p>
    <w:p w14:paraId="4AC8AC67" w14:textId="77777777" w:rsidR="00874438" w:rsidRPr="00643EFD" w:rsidRDefault="00874438" w:rsidP="00874438">
      <w:pPr>
        <w:pStyle w:val="Odsekzoznamu"/>
        <w:numPr>
          <w:ilvl w:val="0"/>
          <w:numId w:val="48"/>
        </w:numPr>
        <w:spacing w:after="0" w:line="276" w:lineRule="auto"/>
        <w:jc w:val="both"/>
        <w:rPr>
          <w:rFonts w:cstheme="minorHAnsi"/>
          <w:sz w:val="24"/>
          <w:szCs w:val="24"/>
        </w:rPr>
      </w:pPr>
      <w:r w:rsidRPr="00643EFD">
        <w:rPr>
          <w:rFonts w:cstheme="minorHAnsi"/>
          <w:sz w:val="24"/>
          <w:szCs w:val="24"/>
        </w:rPr>
        <w:t>sprevádzanie dieťaťa pri spracúvaní faktu umiestnenia do centra – prečo je dieťa v centre, ako dlho tam bude, kto čo robí pre to, aby sa jeho situácia zlepšila</w:t>
      </w:r>
    </w:p>
    <w:p w14:paraId="0F8ABC45" w14:textId="77777777" w:rsidR="00874438" w:rsidRPr="00643EFD" w:rsidRDefault="00874438" w:rsidP="00874438">
      <w:pPr>
        <w:pStyle w:val="Odsekzoznamu"/>
        <w:numPr>
          <w:ilvl w:val="0"/>
          <w:numId w:val="46"/>
        </w:numPr>
        <w:spacing w:after="0" w:line="276" w:lineRule="auto"/>
        <w:jc w:val="both"/>
        <w:rPr>
          <w:rFonts w:cstheme="minorHAnsi"/>
          <w:sz w:val="24"/>
          <w:szCs w:val="24"/>
        </w:rPr>
      </w:pPr>
      <w:r w:rsidRPr="00643EFD">
        <w:rPr>
          <w:rFonts w:cstheme="minorHAnsi"/>
          <w:sz w:val="24"/>
          <w:szCs w:val="24"/>
        </w:rPr>
        <w:t>informácie o spôsobe udržiavania kontaktov s rodinou a blízkymi osobami ako aj ďalšie náležitosti programu centra, týkajúce sa dieťaťa</w:t>
      </w:r>
    </w:p>
    <w:p w14:paraId="5865562B" w14:textId="77777777" w:rsidR="00874438" w:rsidRPr="00643EFD" w:rsidRDefault="00874438" w:rsidP="00874438">
      <w:pPr>
        <w:pStyle w:val="Odsekzoznamu"/>
        <w:numPr>
          <w:ilvl w:val="0"/>
          <w:numId w:val="46"/>
        </w:numPr>
        <w:spacing w:after="0" w:line="276" w:lineRule="auto"/>
        <w:jc w:val="both"/>
        <w:rPr>
          <w:rFonts w:cstheme="minorHAnsi"/>
          <w:sz w:val="24"/>
          <w:szCs w:val="24"/>
        </w:rPr>
      </w:pPr>
      <w:r w:rsidRPr="00643EFD">
        <w:rPr>
          <w:rFonts w:cstheme="minorHAnsi"/>
          <w:sz w:val="24"/>
          <w:szCs w:val="24"/>
        </w:rPr>
        <w:t>spôsob emočnej podpory pri zvládaní umiestnenia do centra – v spolupráci so psychológom, liečebným pedagógom. Dieťa je nielen nútené prijať nové prostredie, nových ľudí, pravidlá, ale predovšetkým sa musí vyrovnať so stratou všetkého, čo bolo doteraz súčasťou jeho života – vzťahových osôb, životného štýlu, známych vecí, ktoré ho obklopovali</w:t>
      </w:r>
    </w:p>
    <w:p w14:paraId="42A784D1" w14:textId="77777777" w:rsidR="00874438" w:rsidRPr="00643EFD" w:rsidRDefault="00874438" w:rsidP="00874438">
      <w:pPr>
        <w:pStyle w:val="Odsekzoznamu"/>
        <w:numPr>
          <w:ilvl w:val="0"/>
          <w:numId w:val="46"/>
        </w:numPr>
        <w:spacing w:after="0" w:line="276" w:lineRule="auto"/>
        <w:jc w:val="both"/>
        <w:rPr>
          <w:rFonts w:cstheme="minorHAnsi"/>
          <w:sz w:val="24"/>
          <w:szCs w:val="24"/>
        </w:rPr>
      </w:pPr>
      <w:r w:rsidRPr="00643EFD">
        <w:rPr>
          <w:rFonts w:cstheme="minorHAnsi"/>
          <w:sz w:val="24"/>
          <w:szCs w:val="24"/>
        </w:rPr>
        <w:t>citlivé včleňovanie dieťaťa do chodu samostatne usporiadanej skupiny a skupiny/profesionálnej náhradnej rodiny – zoznamovanie sa s deťmi/s rodinou PNR, pracovníkmi centra, oboznamovanie sa s pravidlami</w:t>
      </w:r>
    </w:p>
    <w:p w14:paraId="2F9F0D8F" w14:textId="77777777" w:rsidR="00874438" w:rsidRPr="00643EFD" w:rsidRDefault="00874438" w:rsidP="00874438">
      <w:pPr>
        <w:pStyle w:val="Odsekzoznamu"/>
        <w:numPr>
          <w:ilvl w:val="0"/>
          <w:numId w:val="46"/>
        </w:numPr>
        <w:spacing w:after="0" w:line="276" w:lineRule="auto"/>
        <w:jc w:val="both"/>
        <w:rPr>
          <w:rFonts w:cstheme="minorHAnsi"/>
          <w:sz w:val="24"/>
          <w:szCs w:val="24"/>
        </w:rPr>
      </w:pPr>
      <w:r w:rsidRPr="00643EFD">
        <w:rPr>
          <w:rFonts w:cstheme="minorHAnsi"/>
          <w:sz w:val="24"/>
          <w:szCs w:val="24"/>
        </w:rPr>
        <w:t>pozorovanie reakcií dieťaťa na každodenné situácie</w:t>
      </w:r>
    </w:p>
    <w:p w14:paraId="03D7F34E" w14:textId="77777777" w:rsidR="00874438" w:rsidRPr="00643EFD" w:rsidRDefault="00874438" w:rsidP="00874438">
      <w:pPr>
        <w:pStyle w:val="Odsekzoznamu"/>
        <w:numPr>
          <w:ilvl w:val="0"/>
          <w:numId w:val="46"/>
        </w:numPr>
        <w:spacing w:after="0" w:line="276" w:lineRule="auto"/>
        <w:jc w:val="both"/>
        <w:rPr>
          <w:rFonts w:cstheme="minorHAnsi"/>
          <w:sz w:val="24"/>
          <w:szCs w:val="24"/>
        </w:rPr>
      </w:pPr>
      <w:r w:rsidRPr="00643EFD">
        <w:rPr>
          <w:rFonts w:cstheme="minorHAnsi"/>
          <w:sz w:val="24"/>
          <w:szCs w:val="24"/>
        </w:rPr>
        <w:t>vtiahnutie  dieťaťa  do spolurozhodovania o podstatných udalostiach týkajúcich sa jeho života, plánovania  ako aj fungovania samostatne usporiadanej skupiny a skupiny/rodiny PNR</w:t>
      </w:r>
    </w:p>
    <w:p w14:paraId="0E9DAE56" w14:textId="77777777" w:rsidR="00874438" w:rsidRPr="00643EFD" w:rsidRDefault="00874438" w:rsidP="00874438">
      <w:pPr>
        <w:pStyle w:val="Odsekzoznamu"/>
        <w:numPr>
          <w:ilvl w:val="0"/>
          <w:numId w:val="46"/>
        </w:numPr>
        <w:spacing w:after="0" w:line="276" w:lineRule="auto"/>
        <w:jc w:val="both"/>
        <w:rPr>
          <w:rFonts w:cstheme="minorHAnsi"/>
          <w:sz w:val="24"/>
          <w:szCs w:val="24"/>
        </w:rPr>
      </w:pPr>
      <w:r w:rsidRPr="00643EFD">
        <w:rPr>
          <w:rFonts w:cstheme="minorHAnsi"/>
          <w:sz w:val="24"/>
          <w:szCs w:val="24"/>
        </w:rPr>
        <w:t>pomoc pri prechode do novej školy – zisťovanie úrovne vedomostí a vzťahu k učeniu</w:t>
      </w:r>
    </w:p>
    <w:p w14:paraId="5235D928" w14:textId="77777777" w:rsidR="00874438" w:rsidRPr="00643EFD" w:rsidRDefault="00874438" w:rsidP="00874438">
      <w:pPr>
        <w:pStyle w:val="Odsekzoznamu"/>
        <w:numPr>
          <w:ilvl w:val="0"/>
          <w:numId w:val="46"/>
        </w:numPr>
        <w:spacing w:after="0" w:line="276" w:lineRule="auto"/>
        <w:jc w:val="both"/>
        <w:rPr>
          <w:rFonts w:cstheme="minorHAnsi"/>
          <w:sz w:val="24"/>
          <w:szCs w:val="24"/>
        </w:rPr>
      </w:pPr>
      <w:r w:rsidRPr="00643EFD">
        <w:rPr>
          <w:rFonts w:cstheme="minorHAnsi"/>
          <w:sz w:val="24"/>
          <w:szCs w:val="24"/>
        </w:rPr>
        <w:t>sprevádzanie dieťaťa pri všetkých  zmenách týkajúcich sa jeho života</w:t>
      </w:r>
    </w:p>
    <w:p w14:paraId="7126CB31" w14:textId="77777777" w:rsidR="00004C4A" w:rsidRPr="00643EFD" w:rsidRDefault="00004C4A" w:rsidP="00643EFD">
      <w:pPr>
        <w:autoSpaceDE w:val="0"/>
        <w:autoSpaceDN w:val="0"/>
        <w:adjustRightInd w:val="0"/>
        <w:spacing w:before="240" w:line="276" w:lineRule="auto"/>
        <w:jc w:val="both"/>
        <w:rPr>
          <w:rFonts w:cstheme="minorHAnsi"/>
          <w:sz w:val="24"/>
          <w:szCs w:val="24"/>
        </w:rPr>
      </w:pPr>
      <w:r w:rsidRPr="00643EFD">
        <w:rPr>
          <w:rFonts w:cstheme="minorHAnsi"/>
          <w:sz w:val="24"/>
          <w:szCs w:val="24"/>
        </w:rPr>
        <w:t xml:space="preserve">Výchovný plán </w:t>
      </w:r>
      <w:r w:rsidR="00BD3AAB" w:rsidRPr="00643EFD">
        <w:rPr>
          <w:rFonts w:cstheme="minorHAnsi"/>
          <w:sz w:val="24"/>
          <w:szCs w:val="24"/>
        </w:rPr>
        <w:t xml:space="preserve">dieťaťa na mesiac </w:t>
      </w:r>
      <w:r w:rsidRPr="00643EFD">
        <w:rPr>
          <w:rFonts w:cstheme="minorHAnsi"/>
          <w:sz w:val="24"/>
          <w:szCs w:val="24"/>
        </w:rPr>
        <w:t xml:space="preserve">vypracováva vychovávateľ </w:t>
      </w:r>
      <w:r w:rsidR="00D05ED6" w:rsidRPr="00643EFD">
        <w:rPr>
          <w:rFonts w:cstheme="minorHAnsi"/>
          <w:sz w:val="24"/>
          <w:szCs w:val="24"/>
        </w:rPr>
        <w:t xml:space="preserve">alebo profesionálny náhradný rodič </w:t>
      </w:r>
      <w:r w:rsidRPr="00643EFD">
        <w:rPr>
          <w:rFonts w:cstheme="minorHAnsi"/>
          <w:sz w:val="24"/>
          <w:szCs w:val="24"/>
        </w:rPr>
        <w:t>majúci dieťa v individuálnej starostlivosti na dobu jedného mesiaca spoločne s dieťaťom. Dieťa sa tak s výchovným plánom stotožní a porozumie naplánovaným činnostiam.  Dieťa má možnosť navrhnúť voľnočasové aktivity, spôsob použitia vreckového, návštevy a stretávanie s príbuznými a</w:t>
      </w:r>
      <w:r w:rsidR="00BD3AAB" w:rsidRPr="00643EFD">
        <w:rPr>
          <w:rFonts w:cstheme="minorHAnsi"/>
          <w:sz w:val="24"/>
          <w:szCs w:val="24"/>
        </w:rPr>
        <w:t> </w:t>
      </w:r>
      <w:r w:rsidRPr="00643EFD">
        <w:rPr>
          <w:rFonts w:cstheme="minorHAnsi"/>
          <w:sz w:val="24"/>
          <w:szCs w:val="24"/>
        </w:rPr>
        <w:t>priateľmi</w:t>
      </w:r>
      <w:r w:rsidR="00BD3AAB" w:rsidRPr="00643EFD">
        <w:rPr>
          <w:rFonts w:cstheme="minorHAnsi"/>
          <w:sz w:val="24"/>
          <w:szCs w:val="24"/>
        </w:rPr>
        <w:t>,</w:t>
      </w:r>
      <w:r w:rsidRPr="00643EFD">
        <w:rPr>
          <w:rFonts w:cstheme="minorHAnsi"/>
          <w:sz w:val="24"/>
          <w:szCs w:val="24"/>
        </w:rPr>
        <w:t xml:space="preserve"> či vzdelávanie.  </w:t>
      </w:r>
    </w:p>
    <w:p w14:paraId="784DFCED" w14:textId="77777777" w:rsidR="00004C4A" w:rsidRPr="00643EFD" w:rsidRDefault="00004C4A" w:rsidP="00643EFD">
      <w:pPr>
        <w:spacing w:after="0" w:line="276" w:lineRule="auto"/>
        <w:jc w:val="both"/>
        <w:rPr>
          <w:rFonts w:cstheme="minorHAnsi"/>
          <w:sz w:val="24"/>
          <w:szCs w:val="24"/>
        </w:rPr>
      </w:pPr>
      <w:r w:rsidRPr="00643EFD">
        <w:rPr>
          <w:rFonts w:cstheme="minorHAnsi"/>
          <w:sz w:val="24"/>
          <w:szCs w:val="24"/>
        </w:rPr>
        <w:t xml:space="preserve">Vychovávateľ </w:t>
      </w:r>
      <w:r w:rsidR="0024709F" w:rsidRPr="00643EFD">
        <w:rPr>
          <w:rFonts w:cstheme="minorHAnsi"/>
          <w:sz w:val="24"/>
          <w:szCs w:val="24"/>
        </w:rPr>
        <w:t xml:space="preserve">výchovný </w:t>
      </w:r>
      <w:r w:rsidRPr="00643EFD">
        <w:rPr>
          <w:rFonts w:cstheme="minorHAnsi"/>
          <w:sz w:val="24"/>
          <w:szCs w:val="24"/>
        </w:rPr>
        <w:t>plán</w:t>
      </w:r>
      <w:r w:rsidR="00BD3AAB" w:rsidRPr="00643EFD">
        <w:rPr>
          <w:rFonts w:cstheme="minorHAnsi"/>
          <w:sz w:val="24"/>
          <w:szCs w:val="24"/>
        </w:rPr>
        <w:t xml:space="preserve"> dieťaťa na mesiac</w:t>
      </w:r>
      <w:r w:rsidRPr="00643EFD">
        <w:rPr>
          <w:rFonts w:cstheme="minorHAnsi"/>
          <w:sz w:val="24"/>
          <w:szCs w:val="24"/>
        </w:rPr>
        <w:t xml:space="preserve"> vyhodnocuje  spoločne s dieťaťom formou individuálneho rozhovoru, na konci daného mesiaca. Vo vyhodnotení vychovávateľ uvedie</w:t>
      </w:r>
      <w:r w:rsidR="00BD3AAB" w:rsidRPr="00643EFD">
        <w:rPr>
          <w:rFonts w:cstheme="minorHAnsi"/>
          <w:sz w:val="24"/>
          <w:szCs w:val="24"/>
        </w:rPr>
        <w:t>,</w:t>
      </w:r>
      <w:r w:rsidRPr="00643EFD">
        <w:rPr>
          <w:rFonts w:cstheme="minorHAnsi"/>
          <w:sz w:val="24"/>
          <w:szCs w:val="24"/>
        </w:rPr>
        <w:t xml:space="preserve"> či bol</w:t>
      </w:r>
      <w:r w:rsidR="00BD3AAB" w:rsidRPr="00643EFD">
        <w:rPr>
          <w:rFonts w:cstheme="minorHAnsi"/>
          <w:sz w:val="24"/>
          <w:szCs w:val="24"/>
        </w:rPr>
        <w:t>i</w:t>
      </w:r>
      <w:r w:rsidRPr="00643EFD">
        <w:rPr>
          <w:rFonts w:cstheme="minorHAnsi"/>
          <w:sz w:val="24"/>
          <w:szCs w:val="24"/>
        </w:rPr>
        <w:t xml:space="preserve">  úlohy splnené čiastočne, alebo úplne,</w:t>
      </w:r>
      <w:r w:rsidR="00BD3AAB" w:rsidRPr="00643EFD">
        <w:rPr>
          <w:rFonts w:cstheme="minorHAnsi"/>
          <w:sz w:val="24"/>
          <w:szCs w:val="24"/>
        </w:rPr>
        <w:t xml:space="preserve"> príp.</w:t>
      </w:r>
      <w:r w:rsidRPr="00643EFD">
        <w:rPr>
          <w:rFonts w:cstheme="minorHAnsi"/>
          <w:sz w:val="24"/>
          <w:szCs w:val="24"/>
        </w:rPr>
        <w:t xml:space="preserve"> sa prenášanú na nasledujúce obdobie.</w:t>
      </w:r>
    </w:p>
    <w:p w14:paraId="62ED001D" w14:textId="77777777" w:rsidR="00004C4A" w:rsidRPr="00643EFD" w:rsidRDefault="00004C4A" w:rsidP="00643EFD">
      <w:pPr>
        <w:spacing w:after="0" w:line="276" w:lineRule="auto"/>
        <w:jc w:val="both"/>
        <w:rPr>
          <w:rFonts w:cstheme="minorHAnsi"/>
          <w:sz w:val="24"/>
          <w:szCs w:val="24"/>
        </w:rPr>
      </w:pPr>
      <w:r w:rsidRPr="00643EFD">
        <w:rPr>
          <w:rFonts w:cstheme="minorHAnsi"/>
          <w:sz w:val="24"/>
          <w:szCs w:val="24"/>
        </w:rPr>
        <w:t>Na výchove dieťaťa sa podieľajú aj rodičia</w:t>
      </w:r>
      <w:r w:rsidR="00517025" w:rsidRPr="00643EFD">
        <w:rPr>
          <w:rFonts w:cstheme="minorHAnsi"/>
          <w:sz w:val="24"/>
          <w:szCs w:val="24"/>
        </w:rPr>
        <w:t>,</w:t>
      </w:r>
      <w:r w:rsidR="00BD3AAB" w:rsidRPr="00643EFD">
        <w:rPr>
          <w:rFonts w:cstheme="minorHAnsi"/>
          <w:sz w:val="24"/>
          <w:szCs w:val="24"/>
        </w:rPr>
        <w:t xml:space="preserve"> </w:t>
      </w:r>
      <w:r w:rsidRPr="00643EFD">
        <w:rPr>
          <w:rFonts w:cstheme="minorHAnsi"/>
          <w:sz w:val="24"/>
          <w:szCs w:val="24"/>
        </w:rPr>
        <w:t>v</w:t>
      </w:r>
      <w:r w:rsidR="00BD3AAB" w:rsidRPr="00643EFD">
        <w:rPr>
          <w:rFonts w:cstheme="minorHAnsi"/>
          <w:sz w:val="24"/>
          <w:szCs w:val="24"/>
        </w:rPr>
        <w:t> </w:t>
      </w:r>
      <w:r w:rsidRPr="00643EFD">
        <w:rPr>
          <w:rFonts w:cstheme="minorHAnsi"/>
          <w:sz w:val="24"/>
          <w:szCs w:val="24"/>
        </w:rPr>
        <w:t>prípad</w:t>
      </w:r>
      <w:r w:rsidR="00517025" w:rsidRPr="00643EFD">
        <w:rPr>
          <w:rFonts w:cstheme="minorHAnsi"/>
          <w:sz w:val="24"/>
          <w:szCs w:val="24"/>
        </w:rPr>
        <w:t>e</w:t>
      </w:r>
      <w:r w:rsidRPr="00643EFD">
        <w:rPr>
          <w:rFonts w:cstheme="minorHAnsi"/>
          <w:sz w:val="24"/>
          <w:szCs w:val="24"/>
        </w:rPr>
        <w:t xml:space="preserve"> ak nemajú zrušené rodičovské práva súdom, príbuzní a</w:t>
      </w:r>
      <w:r w:rsidR="00BD3AAB" w:rsidRPr="00643EFD">
        <w:rPr>
          <w:rFonts w:cstheme="minorHAnsi"/>
          <w:sz w:val="24"/>
          <w:szCs w:val="24"/>
        </w:rPr>
        <w:t xml:space="preserve"> fyzické </w:t>
      </w:r>
      <w:r w:rsidRPr="00643EFD">
        <w:rPr>
          <w:rFonts w:cstheme="minorHAnsi"/>
          <w:sz w:val="24"/>
          <w:szCs w:val="24"/>
        </w:rPr>
        <w:t>osoby blízke dieťaťu prostredníctvom Plánu činností pre rodinu, ktorý vychovávateľ odovzdáva rodičovi, resp. inej blízkej osobe dieťaťa pri odchode dieťaťa na krátkodobý pobyt mimo centra.</w:t>
      </w:r>
    </w:p>
    <w:p w14:paraId="392A47A8" w14:textId="77777777" w:rsidR="00004C4A" w:rsidRPr="00643EFD" w:rsidRDefault="00004C4A" w:rsidP="00004C4A">
      <w:pPr>
        <w:spacing w:after="0" w:line="276" w:lineRule="auto"/>
        <w:ind w:left="567"/>
        <w:jc w:val="both"/>
        <w:rPr>
          <w:rFonts w:cstheme="minorHAnsi"/>
          <w:sz w:val="24"/>
          <w:szCs w:val="24"/>
        </w:rPr>
      </w:pPr>
    </w:p>
    <w:p w14:paraId="260BB9D2" w14:textId="77777777" w:rsidR="00004C4A" w:rsidRPr="00782474" w:rsidRDefault="00004C4A" w:rsidP="00643EFD">
      <w:pPr>
        <w:pStyle w:val="Default"/>
        <w:spacing w:after="240" w:line="276" w:lineRule="auto"/>
        <w:rPr>
          <w:rFonts w:asciiTheme="minorHAnsi" w:hAnsiTheme="minorHAnsi" w:cstheme="minorHAnsi"/>
          <w:b/>
          <w:bCs/>
          <w:u w:val="single"/>
        </w:rPr>
      </w:pPr>
      <w:r w:rsidRPr="00782474">
        <w:rPr>
          <w:rFonts w:asciiTheme="minorHAnsi" w:hAnsiTheme="minorHAnsi" w:cstheme="minorHAnsi"/>
          <w:b/>
          <w:bCs/>
          <w:u w:val="single"/>
        </w:rPr>
        <w:t xml:space="preserve">Plán psychologickej starostlivosti </w:t>
      </w:r>
    </w:p>
    <w:p w14:paraId="2AE47333" w14:textId="77777777" w:rsidR="00004C4A" w:rsidRPr="00643EFD" w:rsidRDefault="00004C4A" w:rsidP="00643EFD">
      <w:pPr>
        <w:spacing w:after="240" w:line="276" w:lineRule="auto"/>
        <w:jc w:val="both"/>
        <w:rPr>
          <w:rFonts w:cstheme="minorHAnsi"/>
          <w:sz w:val="24"/>
          <w:szCs w:val="24"/>
        </w:rPr>
      </w:pPr>
      <w:r w:rsidRPr="00643EFD">
        <w:rPr>
          <w:rFonts w:cstheme="minorHAnsi"/>
          <w:sz w:val="24"/>
          <w:szCs w:val="24"/>
        </w:rPr>
        <w:lastRenderedPageBreak/>
        <w:t>Psychológ na základe odbornej psychodiagnostiky klienta, na základe úloh vyplývajúcich z prípadových konferencií, výsledkov porád zariadenia, na základe doterajšej psychologickej starostlivosti a odporúčaní z vyšetrení Centra pedagogicko-psychologického poradenstva a prevencie a Centra špeciálno-pedagogického poradenstva, klinických psychológov, pedopsychiatrov a terapeutov vypracúva plán psychologickej starostlivosti o dieťa.</w:t>
      </w:r>
    </w:p>
    <w:p w14:paraId="19243110" w14:textId="77777777" w:rsidR="00004C4A" w:rsidRPr="00643EFD" w:rsidRDefault="00004C4A" w:rsidP="00643EFD">
      <w:pPr>
        <w:spacing w:after="0" w:line="276" w:lineRule="auto"/>
        <w:jc w:val="both"/>
        <w:rPr>
          <w:rFonts w:cstheme="minorHAnsi"/>
          <w:sz w:val="24"/>
          <w:szCs w:val="24"/>
        </w:rPr>
      </w:pPr>
      <w:r w:rsidRPr="00643EFD">
        <w:rPr>
          <w:rFonts w:cstheme="minorHAnsi"/>
          <w:sz w:val="24"/>
          <w:szCs w:val="24"/>
        </w:rPr>
        <w:t xml:space="preserve">Plán psychologickej starostlivosti sa vypracováva na obdobie jedného roka a vyhodnocuje sa dva krát ročne. Vo vyhodnotení plánu psychologickej starostlivosti o klienta sa psychológ zameriava na vyhodnotenie naplánovaných stanovených cieľov, a následne zváži ponechanie dosiaľ stanovených cieľov, alebo ich zmenu v prípade potreby. Vyhodnotenie plánu psychologickej starostlivosti je súčasťou individuálneho plánu rozvoja osobnosti dieťaťa. </w:t>
      </w:r>
    </w:p>
    <w:p w14:paraId="1C7AFBDF" w14:textId="77777777" w:rsidR="00004C4A" w:rsidRPr="00643EFD" w:rsidRDefault="00004C4A" w:rsidP="00004C4A">
      <w:pPr>
        <w:pStyle w:val="Default"/>
        <w:spacing w:line="276" w:lineRule="auto"/>
        <w:rPr>
          <w:rFonts w:asciiTheme="minorHAnsi" w:hAnsiTheme="minorHAnsi" w:cstheme="minorHAnsi"/>
        </w:rPr>
      </w:pPr>
    </w:p>
    <w:p w14:paraId="351D514F" w14:textId="5528481B" w:rsidR="00004C4A" w:rsidRPr="00782474" w:rsidRDefault="00004C4A" w:rsidP="00643EFD">
      <w:pPr>
        <w:pStyle w:val="Default"/>
        <w:spacing w:after="240" w:line="276" w:lineRule="auto"/>
        <w:rPr>
          <w:rFonts w:asciiTheme="minorHAnsi" w:hAnsiTheme="minorHAnsi" w:cstheme="minorHAnsi"/>
          <w:b/>
          <w:bCs/>
        </w:rPr>
      </w:pPr>
      <w:r w:rsidRPr="00782474">
        <w:rPr>
          <w:rFonts w:asciiTheme="minorHAnsi" w:hAnsiTheme="minorHAnsi" w:cstheme="minorHAnsi"/>
          <w:b/>
          <w:bCs/>
          <w:u w:val="single"/>
        </w:rPr>
        <w:t xml:space="preserve">Plán </w:t>
      </w:r>
      <w:r w:rsidR="00CC2601" w:rsidRPr="00782474">
        <w:rPr>
          <w:rFonts w:asciiTheme="minorHAnsi" w:hAnsiTheme="minorHAnsi" w:cstheme="minorHAnsi"/>
          <w:b/>
          <w:bCs/>
          <w:u w:val="single"/>
        </w:rPr>
        <w:t xml:space="preserve">prípravy na </w:t>
      </w:r>
      <w:r w:rsidRPr="00782474">
        <w:rPr>
          <w:rFonts w:asciiTheme="minorHAnsi" w:hAnsiTheme="minorHAnsi" w:cstheme="minorHAnsi"/>
          <w:b/>
          <w:bCs/>
          <w:u w:val="single"/>
        </w:rPr>
        <w:t>osamostat</w:t>
      </w:r>
      <w:r w:rsidR="00CC2601" w:rsidRPr="00782474">
        <w:rPr>
          <w:rFonts w:asciiTheme="minorHAnsi" w:hAnsiTheme="minorHAnsi" w:cstheme="minorHAnsi"/>
          <w:b/>
          <w:bCs/>
          <w:u w:val="single"/>
        </w:rPr>
        <w:t>nenie</w:t>
      </w:r>
      <w:r w:rsidRPr="00782474">
        <w:rPr>
          <w:rFonts w:asciiTheme="minorHAnsi" w:hAnsiTheme="minorHAnsi" w:cstheme="minorHAnsi"/>
          <w:b/>
          <w:bCs/>
          <w:u w:val="single"/>
        </w:rPr>
        <w:t xml:space="preserve"> sa</w:t>
      </w:r>
      <w:r w:rsidR="00CC2601" w:rsidRPr="00782474">
        <w:rPr>
          <w:rFonts w:asciiTheme="minorHAnsi" w:hAnsiTheme="minorHAnsi" w:cstheme="minorHAnsi"/>
          <w:b/>
          <w:bCs/>
          <w:u w:val="single"/>
        </w:rPr>
        <w:t xml:space="preserve"> </w:t>
      </w:r>
      <w:r w:rsidR="007A569A">
        <w:rPr>
          <w:rFonts w:asciiTheme="minorHAnsi" w:hAnsiTheme="minorHAnsi" w:cstheme="minorHAnsi"/>
          <w:b/>
          <w:bCs/>
          <w:u w:val="single"/>
        </w:rPr>
        <w:t xml:space="preserve">a plán osamostatnenia sa </w:t>
      </w:r>
      <w:r w:rsidR="00CC2601" w:rsidRPr="00782474">
        <w:rPr>
          <w:rFonts w:asciiTheme="minorHAnsi" w:hAnsiTheme="minorHAnsi" w:cstheme="minorHAnsi"/>
          <w:b/>
          <w:bCs/>
          <w:u w:val="single"/>
        </w:rPr>
        <w:t>mladého dospelého</w:t>
      </w:r>
    </w:p>
    <w:p w14:paraId="40C51F7D" w14:textId="5ABA4415" w:rsidR="00004C4A" w:rsidRPr="00643EFD" w:rsidRDefault="00004C4A" w:rsidP="00643EFD">
      <w:pPr>
        <w:pStyle w:val="Default"/>
        <w:spacing w:after="240" w:line="276" w:lineRule="auto"/>
        <w:jc w:val="both"/>
        <w:rPr>
          <w:rFonts w:asciiTheme="minorHAnsi" w:hAnsiTheme="minorHAnsi" w:cstheme="minorHAnsi"/>
        </w:rPr>
      </w:pPr>
      <w:r w:rsidRPr="00643EFD">
        <w:rPr>
          <w:rFonts w:asciiTheme="minorHAnsi" w:hAnsiTheme="minorHAnsi" w:cstheme="minorHAnsi"/>
        </w:rPr>
        <w:t xml:space="preserve">Plán </w:t>
      </w:r>
      <w:r w:rsidR="00037ED5">
        <w:rPr>
          <w:rFonts w:asciiTheme="minorHAnsi" w:hAnsiTheme="minorHAnsi" w:cstheme="minorHAnsi"/>
        </w:rPr>
        <w:t xml:space="preserve">prípravy  na </w:t>
      </w:r>
      <w:r w:rsidRPr="00643EFD">
        <w:rPr>
          <w:rFonts w:asciiTheme="minorHAnsi" w:hAnsiTheme="minorHAnsi" w:cstheme="minorHAnsi"/>
        </w:rPr>
        <w:t>osamostatňovani</w:t>
      </w:r>
      <w:r w:rsidR="00037ED5">
        <w:rPr>
          <w:rFonts w:asciiTheme="minorHAnsi" w:hAnsiTheme="minorHAnsi" w:cstheme="minorHAnsi"/>
        </w:rPr>
        <w:t>e</w:t>
      </w:r>
      <w:r w:rsidRPr="00643EFD">
        <w:rPr>
          <w:rFonts w:asciiTheme="minorHAnsi" w:hAnsiTheme="minorHAnsi" w:cstheme="minorHAnsi"/>
        </w:rPr>
        <w:t xml:space="preserve"> sa je zameraný na riešenie životnej situácie dieťaťa/mladého dospelého  po ukončení ústavnej starostlivosti v súlade s jeho možnosťami, schopnosťami a jeho vôľou. Zahŕňa prípravu mladých ľudí na odchod z centra. Plán </w:t>
      </w:r>
      <w:r w:rsidR="00037ED5">
        <w:rPr>
          <w:rFonts w:asciiTheme="minorHAnsi" w:hAnsiTheme="minorHAnsi" w:cstheme="minorHAnsi"/>
        </w:rPr>
        <w:t>prípravy na osamostatnenie sa</w:t>
      </w:r>
      <w:r w:rsidRPr="00643EFD">
        <w:rPr>
          <w:rFonts w:asciiTheme="minorHAnsi" w:hAnsiTheme="minorHAnsi" w:cstheme="minorHAnsi"/>
        </w:rPr>
        <w:t xml:space="preserve"> vyprac</w:t>
      </w:r>
      <w:r w:rsidR="00037ED5">
        <w:rPr>
          <w:rFonts w:asciiTheme="minorHAnsi" w:hAnsiTheme="minorHAnsi" w:cstheme="minorHAnsi"/>
        </w:rPr>
        <w:t>úva</w:t>
      </w:r>
      <w:r w:rsidRPr="00643EFD">
        <w:rPr>
          <w:rFonts w:asciiTheme="minorHAnsi" w:hAnsiTheme="minorHAnsi" w:cstheme="minorHAnsi"/>
        </w:rPr>
        <w:t xml:space="preserve"> </w:t>
      </w:r>
      <w:r w:rsidR="00037ED5">
        <w:rPr>
          <w:rFonts w:asciiTheme="minorHAnsi" w:hAnsiTheme="minorHAnsi" w:cstheme="minorHAnsi"/>
        </w:rPr>
        <w:t>dosiahnutím</w:t>
      </w:r>
      <w:r w:rsidRPr="00643EFD">
        <w:rPr>
          <w:rFonts w:asciiTheme="minorHAnsi" w:hAnsiTheme="minorHAnsi" w:cstheme="minorHAnsi"/>
        </w:rPr>
        <w:t xml:space="preserve"> 15 roku veku života</w:t>
      </w:r>
      <w:r w:rsidR="00037ED5">
        <w:rPr>
          <w:rFonts w:asciiTheme="minorHAnsi" w:hAnsiTheme="minorHAnsi" w:cstheme="minorHAnsi"/>
        </w:rPr>
        <w:t xml:space="preserve"> dieťa</w:t>
      </w:r>
      <w:r w:rsidRPr="00643EFD">
        <w:rPr>
          <w:rFonts w:asciiTheme="minorHAnsi" w:hAnsiTheme="minorHAnsi" w:cstheme="minorHAnsi"/>
        </w:rPr>
        <w:t>. Na tvorbe participuje vychovávateľ, sociálny pracovník a dieť</w:t>
      </w:r>
      <w:r w:rsidR="00037ED5">
        <w:rPr>
          <w:rFonts w:asciiTheme="minorHAnsi" w:hAnsiTheme="minorHAnsi" w:cstheme="minorHAnsi"/>
        </w:rPr>
        <w:t>a</w:t>
      </w:r>
      <w:r w:rsidRPr="00643EFD">
        <w:rPr>
          <w:rFonts w:asciiTheme="minorHAnsi" w:hAnsiTheme="minorHAnsi" w:cstheme="minorHAnsi"/>
        </w:rPr>
        <w:t xml:space="preserve">. Tvorí sa na obdobie </w:t>
      </w:r>
      <w:r w:rsidR="00037ED5">
        <w:rPr>
          <w:rFonts w:asciiTheme="minorHAnsi" w:hAnsiTheme="minorHAnsi" w:cstheme="minorHAnsi"/>
        </w:rPr>
        <w:t>do 1</w:t>
      </w:r>
      <w:r w:rsidR="007A569A">
        <w:rPr>
          <w:rFonts w:asciiTheme="minorHAnsi" w:hAnsiTheme="minorHAnsi" w:cstheme="minorHAnsi"/>
        </w:rPr>
        <w:t>8</w:t>
      </w:r>
      <w:r w:rsidR="00037ED5">
        <w:rPr>
          <w:rFonts w:asciiTheme="minorHAnsi" w:hAnsiTheme="minorHAnsi" w:cstheme="minorHAnsi"/>
        </w:rPr>
        <w:t xml:space="preserve"> roku </w:t>
      </w:r>
      <w:r w:rsidR="007A569A">
        <w:rPr>
          <w:rFonts w:asciiTheme="minorHAnsi" w:hAnsiTheme="minorHAnsi" w:cstheme="minorHAnsi"/>
        </w:rPr>
        <w:t>veku</w:t>
      </w:r>
      <w:r w:rsidRPr="00643EFD">
        <w:rPr>
          <w:rFonts w:asciiTheme="minorHAnsi" w:hAnsiTheme="minorHAnsi" w:cstheme="minorHAnsi"/>
        </w:rPr>
        <w:t>.</w:t>
      </w:r>
      <w:r w:rsidR="007A569A">
        <w:rPr>
          <w:rFonts w:asciiTheme="minorHAnsi" w:hAnsiTheme="minorHAnsi" w:cstheme="minorHAnsi"/>
        </w:rPr>
        <w:t xml:space="preserve"> Dosiahnutím 18 roku veku sa vypracúva plán osamostatnenia sa mladého dospelého a je súčasťou dohody. </w:t>
      </w:r>
      <w:r w:rsidR="00361FF6" w:rsidRPr="00643EFD">
        <w:rPr>
          <w:rFonts w:asciiTheme="minorHAnsi" w:hAnsiTheme="minorHAnsi" w:cstheme="minorHAnsi"/>
        </w:rPr>
        <w:t xml:space="preserve"> </w:t>
      </w:r>
    </w:p>
    <w:p w14:paraId="6555C571" w14:textId="77777777" w:rsidR="002C3B41" w:rsidRPr="00643EFD" w:rsidRDefault="002C3B41" w:rsidP="00643EFD">
      <w:pPr>
        <w:pStyle w:val="Default"/>
        <w:spacing w:after="240" w:line="276" w:lineRule="auto"/>
        <w:jc w:val="both"/>
        <w:rPr>
          <w:rFonts w:asciiTheme="minorHAnsi" w:hAnsiTheme="minorHAnsi" w:cstheme="minorHAnsi"/>
          <w:b/>
          <w:bCs/>
          <w:u w:val="single"/>
        </w:rPr>
      </w:pPr>
      <w:r w:rsidRPr="00643EFD">
        <w:rPr>
          <w:rFonts w:asciiTheme="minorHAnsi" w:hAnsiTheme="minorHAnsi" w:cstheme="minorHAnsi"/>
          <w:b/>
          <w:bCs/>
          <w:u w:val="single"/>
        </w:rPr>
        <w:t>Plán vykonávania pobytovou formou na základe dohody</w:t>
      </w:r>
    </w:p>
    <w:p w14:paraId="26846162" w14:textId="77777777" w:rsidR="00504740" w:rsidRPr="00643EFD" w:rsidRDefault="002C3B41" w:rsidP="00643EFD">
      <w:pPr>
        <w:pStyle w:val="Default"/>
        <w:spacing w:after="240" w:line="276" w:lineRule="auto"/>
        <w:jc w:val="both"/>
        <w:rPr>
          <w:rFonts w:asciiTheme="minorHAnsi" w:hAnsiTheme="minorHAnsi" w:cstheme="minorHAnsi"/>
        </w:rPr>
      </w:pPr>
      <w:r w:rsidRPr="00643EFD">
        <w:rPr>
          <w:rFonts w:asciiTheme="minorHAnsi" w:eastAsia="Calibri" w:hAnsiTheme="minorHAnsi" w:cstheme="minorHAnsi"/>
          <w:bCs/>
        </w:rPr>
        <w:t>Plán vykonávania opatrení pobytovou formou pre dieťa na základe dohody</w:t>
      </w:r>
      <w:r w:rsidRPr="00643EFD">
        <w:rPr>
          <w:rFonts w:asciiTheme="minorHAnsi" w:hAnsiTheme="minorHAnsi" w:cstheme="minorHAnsi"/>
          <w:bCs/>
        </w:rPr>
        <w:t xml:space="preserve"> pripra</w:t>
      </w:r>
      <w:r w:rsidR="0004215C" w:rsidRPr="00643EFD">
        <w:rPr>
          <w:rFonts w:asciiTheme="minorHAnsi" w:hAnsiTheme="minorHAnsi" w:cstheme="minorHAnsi"/>
          <w:bCs/>
        </w:rPr>
        <w:t>ví</w:t>
      </w:r>
      <w:r w:rsidRPr="00643EFD">
        <w:rPr>
          <w:rFonts w:asciiTheme="minorHAnsi" w:hAnsiTheme="minorHAnsi" w:cstheme="minorHAnsi"/>
          <w:bCs/>
        </w:rPr>
        <w:t xml:space="preserve"> centrum a orgán SPODaSK </w:t>
      </w:r>
      <w:r w:rsidRPr="00643EFD">
        <w:rPr>
          <w:rFonts w:asciiTheme="minorHAnsi" w:eastAsia="Calibri" w:hAnsiTheme="minorHAnsi" w:cstheme="minorHAnsi"/>
          <w:bCs/>
        </w:rPr>
        <w:t xml:space="preserve">v spolupráci s rodičom dieťaťa, a ak je to vzhľadom na vek a rozumovú vyspelosť dieťaťa možné aj s dieťaťom, vrátane zapojenia rodičov dieťaťa, osoby, ktorá sa osobne stará o dieťa, alebo iných blízkych osôb dieťaťa do vykonávania týchto opatrení v centre. </w:t>
      </w:r>
      <w:r w:rsidRPr="00643EFD">
        <w:rPr>
          <w:rFonts w:asciiTheme="minorHAnsi" w:eastAsia="Times New Roman" w:hAnsiTheme="minorHAnsi" w:cstheme="minorHAnsi"/>
          <w:bCs/>
          <w:lang w:eastAsia="sk-SK"/>
        </w:rPr>
        <w:t xml:space="preserve">Aj keď ide o spoločnú tvorbu plánu zamestnancami centra a pracovníka zodpovedného za vedenie prípadu </w:t>
      </w:r>
      <w:r w:rsidRPr="00643EFD">
        <w:rPr>
          <w:rFonts w:asciiTheme="minorHAnsi" w:hAnsiTheme="minorHAnsi" w:cstheme="minorHAnsi"/>
          <w:bCs/>
        </w:rPr>
        <w:t>koordinácia úloh vyplývajúcich z plánu je úlohou centra.</w:t>
      </w:r>
      <w:r w:rsidR="0004215C" w:rsidRPr="00643EFD">
        <w:rPr>
          <w:rFonts w:asciiTheme="minorHAnsi" w:hAnsiTheme="minorHAnsi" w:cstheme="minorHAnsi"/>
          <w:bCs/>
        </w:rPr>
        <w:t xml:space="preserve"> </w:t>
      </w:r>
      <w:r w:rsidR="0004215C" w:rsidRPr="00643EFD">
        <w:rPr>
          <w:rFonts w:asciiTheme="minorHAnsi" w:hAnsiTheme="minorHAnsi" w:cstheme="minorHAnsi"/>
        </w:rPr>
        <w:t xml:space="preserve">Rodič alebo osoba, ktorá sa osobne stará o dieťa prijíma plán vykonávania opatrení pobytovou formou pre dieťa </w:t>
      </w:r>
      <w:r w:rsidR="0004215C" w:rsidRPr="00643EFD">
        <w:rPr>
          <w:rFonts w:asciiTheme="minorHAnsi" w:hAnsiTheme="minorHAnsi" w:cstheme="minorHAnsi"/>
          <w:u w:val="single"/>
        </w:rPr>
        <w:t>informovaným súhlasom</w:t>
      </w:r>
      <w:r w:rsidR="0004215C" w:rsidRPr="00643EFD">
        <w:rPr>
          <w:rFonts w:asciiTheme="minorHAnsi" w:hAnsiTheme="minorHAnsi" w:cstheme="minorHAnsi"/>
        </w:rPr>
        <w:t xml:space="preserve">. </w:t>
      </w:r>
    </w:p>
    <w:p w14:paraId="3F98C491" w14:textId="77777777" w:rsidR="00504740" w:rsidRPr="00643EFD" w:rsidRDefault="00504740" w:rsidP="00643EFD">
      <w:pPr>
        <w:pStyle w:val="Default"/>
        <w:spacing w:after="240" w:line="276" w:lineRule="auto"/>
        <w:jc w:val="both"/>
        <w:rPr>
          <w:rFonts w:asciiTheme="minorHAnsi" w:hAnsiTheme="minorHAnsi" w:cstheme="minorHAnsi"/>
          <w:bCs/>
        </w:rPr>
      </w:pPr>
      <w:r w:rsidRPr="00643EFD">
        <w:rPr>
          <w:rFonts w:asciiTheme="minorHAnsi" w:hAnsiTheme="minorHAnsi" w:cstheme="minorHAnsi"/>
        </w:rPr>
        <w:t xml:space="preserve">Plán vykonávania opatrení pobytovou formou pre dieťa na základe dohody obsahuje okrem úloh plánu sociálnej práce s rodinou orgánu SPODaSK, konkrétne úlohy centra na dosiahnutie cieľov obsahujúce aj úlohy psychologickej činnosti, špeciálno-pedagogickej činnosti a ďalších odborných činností vykonávaných v centre podľa účelu centra a cieľa sociálnej práce s dieťaťom podľa plánu sociálnej práce s dieťaťom. </w:t>
      </w:r>
      <w:r w:rsidRPr="00643EFD">
        <w:rPr>
          <w:rFonts w:asciiTheme="minorHAnsi" w:hAnsiTheme="minorHAnsi" w:cstheme="minorHAnsi"/>
          <w:bCs/>
        </w:rPr>
        <w:t>Cieľ plánu vykonávania opatrení pobytovou formou pre dieťa  na základe dohody je totožný s cieľom plánu sociálnej práce s dieťaťom, ktoré vypracúva orgán SPODaSK.</w:t>
      </w:r>
    </w:p>
    <w:p w14:paraId="62B9D1F4" w14:textId="0008D673" w:rsidR="002C3B41" w:rsidRPr="00643EFD" w:rsidRDefault="00504740" w:rsidP="00643EFD">
      <w:pPr>
        <w:pStyle w:val="Default"/>
        <w:spacing w:after="240" w:line="276" w:lineRule="auto"/>
        <w:jc w:val="both"/>
        <w:rPr>
          <w:rFonts w:asciiTheme="minorHAnsi" w:eastAsia="Times New Roman" w:hAnsiTheme="minorHAnsi" w:cstheme="minorHAnsi"/>
          <w:lang w:eastAsia="sk-SK"/>
        </w:rPr>
      </w:pPr>
      <w:r w:rsidRPr="00643EFD">
        <w:rPr>
          <w:rFonts w:asciiTheme="minorHAnsi" w:eastAsia="Times New Roman" w:hAnsiTheme="minorHAnsi" w:cstheme="minorHAnsi"/>
          <w:lang w:eastAsia="sk-SK"/>
        </w:rPr>
        <w:t xml:space="preserve">Centrum môže so súhlasom orgánu SPODaSK skončiť vykonávanie opatrení pobytovou formou na dohodu pre dieťa,  ak rodič dieťaťa, osoba, ktorá sa osobne stará o dieťa alebo dieťa </w:t>
      </w:r>
      <w:r w:rsidRPr="00643EFD">
        <w:rPr>
          <w:rFonts w:asciiTheme="minorHAnsi" w:eastAsia="Times New Roman" w:hAnsiTheme="minorHAnsi" w:cstheme="minorHAnsi"/>
          <w:lang w:eastAsia="sk-SK"/>
        </w:rPr>
        <w:lastRenderedPageBreak/>
        <w:t>nespolupracuje s centrom alebo ak sa dieťa bez uvedenia dôvodu nevrátilo v určenom čase z pobytu u rodiča alebo u osoby, ktorá sa osobne stará o</w:t>
      </w:r>
      <w:r w:rsidR="009F22F7" w:rsidRPr="00643EFD">
        <w:rPr>
          <w:rFonts w:asciiTheme="minorHAnsi" w:eastAsia="Times New Roman" w:hAnsiTheme="minorHAnsi" w:cstheme="minorHAnsi"/>
          <w:lang w:eastAsia="sk-SK"/>
        </w:rPr>
        <w:t> </w:t>
      </w:r>
      <w:r w:rsidRPr="00643EFD">
        <w:rPr>
          <w:rFonts w:asciiTheme="minorHAnsi" w:eastAsia="Times New Roman" w:hAnsiTheme="minorHAnsi" w:cstheme="minorHAnsi"/>
          <w:lang w:eastAsia="sk-SK"/>
        </w:rPr>
        <w:t>dieťa</w:t>
      </w:r>
      <w:r w:rsidR="009F22F7" w:rsidRPr="00643EFD">
        <w:rPr>
          <w:rFonts w:asciiTheme="minorHAnsi" w:eastAsia="Times New Roman" w:hAnsiTheme="minorHAnsi" w:cstheme="minorHAnsi"/>
          <w:lang w:eastAsia="sk-SK"/>
        </w:rPr>
        <w:t>.</w:t>
      </w:r>
    </w:p>
    <w:p w14:paraId="77E08EBC" w14:textId="77777777" w:rsidR="00CC2601" w:rsidRPr="00643EFD" w:rsidRDefault="00CC2601" w:rsidP="00643EFD">
      <w:pPr>
        <w:pStyle w:val="Default"/>
        <w:spacing w:after="240" w:line="276" w:lineRule="auto"/>
        <w:jc w:val="both"/>
        <w:rPr>
          <w:rFonts w:asciiTheme="minorHAnsi" w:hAnsiTheme="minorHAnsi" w:cstheme="minorHAnsi"/>
          <w:b/>
          <w:bCs/>
          <w:u w:val="single"/>
        </w:rPr>
      </w:pPr>
      <w:r w:rsidRPr="00643EFD">
        <w:rPr>
          <w:rFonts w:asciiTheme="minorHAnsi" w:hAnsiTheme="minorHAnsi" w:cstheme="minorHAnsi"/>
          <w:b/>
          <w:bCs/>
          <w:u w:val="single"/>
        </w:rPr>
        <w:t>Plán vykonávania opatrení ambulantnou a terénnou formou</w:t>
      </w:r>
    </w:p>
    <w:p w14:paraId="7CD0BFB9" w14:textId="77777777" w:rsidR="00274432" w:rsidRPr="00643EFD" w:rsidRDefault="00274432" w:rsidP="00643EFD">
      <w:pPr>
        <w:pStyle w:val="Default"/>
        <w:spacing w:after="240" w:line="276" w:lineRule="auto"/>
        <w:jc w:val="both"/>
        <w:rPr>
          <w:rFonts w:asciiTheme="minorHAnsi" w:hAnsiTheme="minorHAnsi" w:cstheme="minorHAnsi"/>
        </w:rPr>
      </w:pPr>
      <w:r w:rsidRPr="00643EFD">
        <w:rPr>
          <w:rFonts w:asciiTheme="minorHAnsi" w:hAnsiTheme="minorHAnsi" w:cstheme="minorHAnsi"/>
        </w:rPr>
        <w:t>Pracovníci centra pre ambulantnú a terénnu formu za spolupráce orgánu sociálnoprávnej ochrany detí a sociálnej kurately, rodičov dieťaťa alebo osoby, ktorá sa osobne stará o</w:t>
      </w:r>
      <w:r w:rsidR="00B65325" w:rsidRPr="00643EFD">
        <w:rPr>
          <w:rFonts w:asciiTheme="minorHAnsi" w:hAnsiTheme="minorHAnsi" w:cstheme="minorHAnsi"/>
        </w:rPr>
        <w:t> </w:t>
      </w:r>
      <w:r w:rsidRPr="00643EFD">
        <w:rPr>
          <w:rFonts w:asciiTheme="minorHAnsi" w:hAnsiTheme="minorHAnsi" w:cstheme="minorHAnsi"/>
        </w:rPr>
        <w:t>dieťa</w:t>
      </w:r>
      <w:r w:rsidR="00B65325" w:rsidRPr="00643EFD">
        <w:rPr>
          <w:rFonts w:asciiTheme="minorHAnsi" w:hAnsiTheme="minorHAnsi" w:cstheme="minorHAnsi"/>
        </w:rPr>
        <w:t xml:space="preserve"> vypracúvajú Plán vykonávania opatrení. Plán vykonávania opatrení je súčasťou Dohody o vykonávaní opatrení SPODaSK, ktorú centrum na základe odporúčania orgánu SPODaSK uzatvára s rodičom alebo osobou, ktorá sa osobne stará o dieťa. Plán vykonávania opatrení obsahuje:</w:t>
      </w:r>
    </w:p>
    <w:p w14:paraId="6F581F1B" w14:textId="77777777" w:rsidR="00274432" w:rsidRPr="00643EFD" w:rsidRDefault="00274432" w:rsidP="00274432">
      <w:pPr>
        <w:pStyle w:val="Odsekzoznamu"/>
        <w:numPr>
          <w:ilvl w:val="0"/>
          <w:numId w:val="49"/>
        </w:numPr>
        <w:spacing w:after="0" w:line="276" w:lineRule="auto"/>
        <w:jc w:val="both"/>
        <w:rPr>
          <w:rFonts w:eastAsia="Times New Roman" w:cstheme="minorHAnsi"/>
          <w:bCs/>
          <w:color w:val="000000"/>
          <w:sz w:val="24"/>
          <w:szCs w:val="24"/>
          <w:lang w:eastAsia="sk-SK"/>
        </w:rPr>
      </w:pPr>
      <w:r w:rsidRPr="00643EFD">
        <w:rPr>
          <w:rFonts w:eastAsia="Times New Roman" w:cstheme="minorHAnsi"/>
          <w:bCs/>
          <w:color w:val="000000"/>
          <w:sz w:val="24"/>
          <w:szCs w:val="24"/>
          <w:lang w:eastAsia="sk-SK"/>
        </w:rPr>
        <w:t>cieľ plánu</w:t>
      </w:r>
    </w:p>
    <w:p w14:paraId="22AE353D" w14:textId="77777777" w:rsidR="00274432" w:rsidRPr="00643EFD" w:rsidRDefault="00274432" w:rsidP="00274432">
      <w:pPr>
        <w:pStyle w:val="Odsekzoznamu"/>
        <w:numPr>
          <w:ilvl w:val="0"/>
          <w:numId w:val="49"/>
        </w:numPr>
        <w:spacing w:after="0" w:line="276" w:lineRule="auto"/>
        <w:jc w:val="both"/>
        <w:rPr>
          <w:rFonts w:eastAsia="Times New Roman" w:cstheme="minorHAnsi"/>
          <w:bCs/>
          <w:color w:val="000000"/>
          <w:sz w:val="24"/>
          <w:szCs w:val="24"/>
          <w:lang w:eastAsia="sk-SK"/>
        </w:rPr>
      </w:pPr>
      <w:r w:rsidRPr="00643EFD">
        <w:rPr>
          <w:rFonts w:eastAsia="Times New Roman" w:cstheme="minorHAnsi"/>
          <w:bCs/>
          <w:color w:val="000000"/>
          <w:sz w:val="24"/>
          <w:szCs w:val="24"/>
          <w:lang w:eastAsia="sk-SK"/>
        </w:rPr>
        <w:t xml:space="preserve">konkrétne odborné metódy </w:t>
      </w:r>
    </w:p>
    <w:p w14:paraId="103D2454" w14:textId="77777777" w:rsidR="00274432" w:rsidRPr="00643EFD" w:rsidRDefault="00274432" w:rsidP="00274432">
      <w:pPr>
        <w:pStyle w:val="Odsekzoznamu"/>
        <w:numPr>
          <w:ilvl w:val="0"/>
          <w:numId w:val="49"/>
        </w:numPr>
        <w:spacing w:after="0" w:line="276" w:lineRule="auto"/>
        <w:jc w:val="both"/>
        <w:rPr>
          <w:rFonts w:eastAsia="Times New Roman" w:cstheme="minorHAnsi"/>
          <w:bCs/>
          <w:color w:val="000000"/>
          <w:sz w:val="24"/>
          <w:szCs w:val="24"/>
          <w:lang w:eastAsia="sk-SK"/>
        </w:rPr>
      </w:pPr>
      <w:r w:rsidRPr="00643EFD">
        <w:rPr>
          <w:rFonts w:eastAsia="Times New Roman" w:cstheme="minorHAnsi"/>
          <w:bCs/>
          <w:color w:val="000000"/>
          <w:sz w:val="24"/>
          <w:szCs w:val="24"/>
          <w:lang w:eastAsia="sk-SK"/>
        </w:rPr>
        <w:t>podrobnosti ich vykonávania</w:t>
      </w:r>
    </w:p>
    <w:p w14:paraId="14A762B7" w14:textId="77777777" w:rsidR="00274432" w:rsidRPr="00643EFD" w:rsidRDefault="00274432" w:rsidP="00274432">
      <w:pPr>
        <w:pStyle w:val="Odsekzoznamu"/>
        <w:numPr>
          <w:ilvl w:val="0"/>
          <w:numId w:val="49"/>
        </w:numPr>
        <w:spacing w:after="0" w:line="276" w:lineRule="auto"/>
        <w:jc w:val="both"/>
        <w:rPr>
          <w:rFonts w:eastAsia="Times New Roman" w:cstheme="minorHAnsi"/>
          <w:bCs/>
          <w:color w:val="000000"/>
          <w:sz w:val="24"/>
          <w:szCs w:val="24"/>
          <w:lang w:eastAsia="sk-SK"/>
        </w:rPr>
      </w:pPr>
      <w:r w:rsidRPr="00643EFD">
        <w:rPr>
          <w:rFonts w:eastAsia="Times New Roman" w:cstheme="minorHAnsi"/>
          <w:bCs/>
          <w:color w:val="000000"/>
          <w:sz w:val="24"/>
          <w:szCs w:val="24"/>
          <w:lang w:eastAsia="sk-SK"/>
        </w:rPr>
        <w:t>rozsah vykonávaných metód vyjadrený v osobohodinách</w:t>
      </w:r>
    </w:p>
    <w:p w14:paraId="7482C2CB" w14:textId="77777777" w:rsidR="00274432" w:rsidRPr="00643EFD" w:rsidRDefault="00274432" w:rsidP="00274432">
      <w:pPr>
        <w:pStyle w:val="Odsekzoznamu"/>
        <w:numPr>
          <w:ilvl w:val="0"/>
          <w:numId w:val="49"/>
        </w:numPr>
        <w:spacing w:after="0" w:line="276" w:lineRule="auto"/>
        <w:jc w:val="both"/>
        <w:rPr>
          <w:rFonts w:eastAsia="Times New Roman" w:cstheme="minorHAnsi"/>
          <w:bCs/>
          <w:color w:val="000000"/>
          <w:sz w:val="24"/>
          <w:szCs w:val="24"/>
          <w:lang w:eastAsia="sk-SK"/>
        </w:rPr>
      </w:pPr>
      <w:r w:rsidRPr="00643EFD">
        <w:rPr>
          <w:rFonts w:eastAsia="Times New Roman" w:cstheme="minorHAnsi"/>
          <w:bCs/>
          <w:color w:val="000000"/>
          <w:sz w:val="24"/>
          <w:szCs w:val="24"/>
          <w:lang w:eastAsia="sk-SK"/>
        </w:rPr>
        <w:t>označenie a pracovné zaradenie zamestnanca centra, ktorý bude za vykonávanie opatrení pre fyzické osoby zodpovedať;</w:t>
      </w:r>
    </w:p>
    <w:p w14:paraId="5777EE6A" w14:textId="77777777" w:rsidR="00274432" w:rsidRPr="00643EFD" w:rsidRDefault="00274432" w:rsidP="00274432">
      <w:pPr>
        <w:pStyle w:val="Odsekzoznamu"/>
        <w:numPr>
          <w:ilvl w:val="0"/>
          <w:numId w:val="49"/>
        </w:numPr>
        <w:spacing w:after="0" w:line="276" w:lineRule="auto"/>
        <w:jc w:val="both"/>
        <w:rPr>
          <w:rFonts w:eastAsia="Times New Roman" w:cstheme="minorHAnsi"/>
          <w:bCs/>
          <w:color w:val="000000"/>
          <w:sz w:val="24"/>
          <w:szCs w:val="24"/>
          <w:lang w:eastAsia="sk-SK"/>
        </w:rPr>
      </w:pPr>
      <w:r w:rsidRPr="00643EFD">
        <w:rPr>
          <w:rFonts w:eastAsia="Times New Roman" w:cstheme="minorHAnsi"/>
          <w:bCs/>
          <w:color w:val="000000"/>
          <w:sz w:val="24"/>
          <w:szCs w:val="24"/>
          <w:lang w:eastAsia="sk-SK"/>
        </w:rPr>
        <w:t>počet zamestnancov, ktorí sa budú na vykonávaní opatrení podieľať;</w:t>
      </w:r>
    </w:p>
    <w:p w14:paraId="2F023E56" w14:textId="77777777" w:rsidR="00274432" w:rsidRPr="00643EFD" w:rsidRDefault="00274432" w:rsidP="00274432">
      <w:pPr>
        <w:pStyle w:val="Odsekzoznamu"/>
        <w:numPr>
          <w:ilvl w:val="0"/>
          <w:numId w:val="49"/>
        </w:numPr>
        <w:spacing w:after="0" w:line="276" w:lineRule="auto"/>
        <w:jc w:val="both"/>
        <w:rPr>
          <w:rFonts w:eastAsia="Times New Roman" w:cstheme="minorHAnsi"/>
          <w:bCs/>
          <w:color w:val="000000"/>
          <w:sz w:val="24"/>
          <w:szCs w:val="24"/>
          <w:lang w:eastAsia="sk-SK"/>
        </w:rPr>
      </w:pPr>
      <w:r w:rsidRPr="00643EFD">
        <w:rPr>
          <w:rFonts w:eastAsia="Times New Roman" w:cstheme="minorHAnsi"/>
          <w:bCs/>
          <w:color w:val="000000"/>
          <w:sz w:val="24"/>
          <w:szCs w:val="24"/>
          <w:lang w:eastAsia="sk-SK"/>
        </w:rPr>
        <w:t xml:space="preserve">dôvody ukončenia vykonávania odborných </w:t>
      </w:r>
    </w:p>
    <w:p w14:paraId="041E3D51" w14:textId="0BC4987A" w:rsidR="002C3B41" w:rsidRPr="009108F3" w:rsidRDefault="00274432" w:rsidP="00274432">
      <w:pPr>
        <w:pStyle w:val="Odsekzoznamu"/>
        <w:numPr>
          <w:ilvl w:val="0"/>
          <w:numId w:val="49"/>
        </w:numPr>
        <w:spacing w:after="0" w:line="276" w:lineRule="auto"/>
        <w:jc w:val="both"/>
        <w:rPr>
          <w:rFonts w:cstheme="minorHAnsi"/>
          <w:bCs/>
          <w:color w:val="FF0000"/>
          <w:sz w:val="24"/>
          <w:szCs w:val="24"/>
        </w:rPr>
      </w:pPr>
      <w:r w:rsidRPr="00643EFD">
        <w:rPr>
          <w:rFonts w:eastAsia="Times New Roman" w:cstheme="minorHAnsi"/>
          <w:bCs/>
          <w:color w:val="000000"/>
          <w:sz w:val="24"/>
          <w:szCs w:val="24"/>
          <w:lang w:eastAsia="sk-SK"/>
        </w:rPr>
        <w:t xml:space="preserve">spôsob a časový harmonogram priebežného a záverečného hodnotenia vykonávania opatrení </w:t>
      </w:r>
    </w:p>
    <w:p w14:paraId="01AADF34" w14:textId="77777777" w:rsidR="009108F3" w:rsidRPr="00643EFD" w:rsidRDefault="009108F3" w:rsidP="009108F3">
      <w:pPr>
        <w:pStyle w:val="Odsekzoznamu"/>
        <w:spacing w:after="0" w:line="276" w:lineRule="auto"/>
        <w:ind w:left="360"/>
        <w:jc w:val="both"/>
        <w:rPr>
          <w:rFonts w:cstheme="minorHAnsi"/>
          <w:bCs/>
          <w:color w:val="FF0000"/>
          <w:sz w:val="24"/>
          <w:szCs w:val="24"/>
        </w:rPr>
      </w:pPr>
    </w:p>
    <w:p w14:paraId="5787D365" w14:textId="682DA42D" w:rsidR="00004C4A" w:rsidRPr="00643EFD" w:rsidRDefault="00FB19FE" w:rsidP="00004C4A">
      <w:pPr>
        <w:spacing w:after="0" w:line="276" w:lineRule="auto"/>
        <w:jc w:val="both"/>
        <w:rPr>
          <w:rFonts w:cstheme="minorHAnsi"/>
          <w:bCs/>
          <w:color w:val="FF0000"/>
          <w:sz w:val="24"/>
          <w:szCs w:val="24"/>
        </w:rPr>
      </w:pPr>
      <w:r>
        <w:rPr>
          <w:rFonts w:cstheme="minorHAnsi"/>
          <w:b/>
          <w:color w:val="000000" w:themeColor="text1"/>
          <w:sz w:val="28"/>
          <w:szCs w:val="28"/>
          <w:shd w:val="clear" w:color="auto" w:fill="FFFFFF"/>
        </w:rPr>
        <w:t xml:space="preserve">16. </w:t>
      </w:r>
      <w:r w:rsidR="00004C4A" w:rsidRPr="00C60EAC">
        <w:rPr>
          <w:rFonts w:cstheme="minorHAnsi"/>
          <w:b/>
          <w:color w:val="000000" w:themeColor="text1"/>
          <w:sz w:val="28"/>
          <w:szCs w:val="28"/>
          <w:shd w:val="clear" w:color="auto" w:fill="FFFFFF"/>
        </w:rPr>
        <w:t>Podmienky pre záujmovú činnosť, športovú činnosť, kultúrnu činnosť, rekreačnú činnosť a prejavovanie náboženského vyznania a</w:t>
      </w:r>
      <w:r w:rsidR="00004C4A">
        <w:rPr>
          <w:rFonts w:cstheme="minorHAnsi"/>
          <w:b/>
          <w:color w:val="000000" w:themeColor="text1"/>
          <w:sz w:val="28"/>
          <w:szCs w:val="28"/>
          <w:shd w:val="clear" w:color="auto" w:fill="FFFFFF"/>
        </w:rPr>
        <w:t> </w:t>
      </w:r>
      <w:r w:rsidR="00004C4A" w:rsidRPr="00C60EAC">
        <w:rPr>
          <w:rFonts w:cstheme="minorHAnsi"/>
          <w:b/>
          <w:color w:val="000000" w:themeColor="text1"/>
          <w:sz w:val="28"/>
          <w:szCs w:val="28"/>
          <w:shd w:val="clear" w:color="auto" w:fill="FFFFFF"/>
        </w:rPr>
        <w:t>viery</w:t>
      </w:r>
    </w:p>
    <w:p w14:paraId="10C5BE6F" w14:textId="77777777" w:rsidR="00004C4A" w:rsidRPr="00C60EAC" w:rsidRDefault="00004C4A" w:rsidP="00004C4A">
      <w:pPr>
        <w:spacing w:after="0" w:line="276" w:lineRule="auto"/>
        <w:jc w:val="both"/>
        <w:rPr>
          <w:rFonts w:cstheme="minorHAnsi"/>
          <w:color w:val="000000" w:themeColor="text1"/>
          <w:sz w:val="28"/>
          <w:szCs w:val="28"/>
        </w:rPr>
      </w:pPr>
    </w:p>
    <w:p w14:paraId="0D275BA7" w14:textId="77777777" w:rsidR="00004C4A" w:rsidRPr="00643EFD" w:rsidRDefault="00004C4A" w:rsidP="00643EFD">
      <w:pPr>
        <w:pStyle w:val="Odsekzoznamu"/>
        <w:spacing w:after="0" w:line="276" w:lineRule="auto"/>
        <w:ind w:left="0"/>
        <w:jc w:val="both"/>
        <w:rPr>
          <w:rFonts w:cstheme="minorHAnsi"/>
          <w:sz w:val="24"/>
          <w:szCs w:val="24"/>
        </w:rPr>
      </w:pPr>
      <w:r w:rsidRPr="00643EFD">
        <w:rPr>
          <w:rFonts w:cstheme="minorHAnsi"/>
          <w:sz w:val="24"/>
          <w:szCs w:val="24"/>
          <w:u w:val="single"/>
        </w:rPr>
        <w:t>Prejavovanie náboženského vyznania a viery</w:t>
      </w:r>
      <w:r w:rsidRPr="00643EFD">
        <w:rPr>
          <w:rFonts w:cstheme="minorHAnsi"/>
          <w:sz w:val="24"/>
          <w:szCs w:val="24"/>
        </w:rPr>
        <w:t xml:space="preserve">  - centrum toleruje a akceptuje dieťaťu </w:t>
      </w:r>
      <w:r w:rsidRPr="00643EFD">
        <w:rPr>
          <w:sz w:val="24"/>
          <w:szCs w:val="24"/>
        </w:rPr>
        <w:t xml:space="preserve">možnosť slobodného výberu vierovyznania. </w:t>
      </w:r>
      <w:r w:rsidRPr="00643EFD">
        <w:rPr>
          <w:rFonts w:cs="Times New Roman"/>
          <w:sz w:val="24"/>
          <w:szCs w:val="24"/>
        </w:rPr>
        <w:t>Centrum rešpektuje duchovné potreby detí a umožňuje im účasť na podujatiach náboženského charakteru s prihliadnutím na vieru a vyznanie detí.</w:t>
      </w:r>
      <w:r w:rsidRPr="00643EFD">
        <w:rPr>
          <w:rFonts w:cstheme="minorHAnsi"/>
          <w:sz w:val="24"/>
          <w:szCs w:val="24"/>
        </w:rPr>
        <w:t xml:space="preserve"> Na základných školách majú deti možnosť voľby predmetu – etická výchova a náboženstvo. V súvislosti s tým majú deti možnosť absolvovať sviatosti, navštevovať sv. omše. Deti umiestnené v profesionálnych náhradných rodinách majú rovnakú možnosť prejavovania náboženského vyznania a viery v miestach bydliska profesionálnych náhradných rodičov.</w:t>
      </w:r>
    </w:p>
    <w:p w14:paraId="39F3D967" w14:textId="77777777" w:rsidR="00004C4A" w:rsidRPr="00643EFD" w:rsidRDefault="00004C4A" w:rsidP="00643EFD">
      <w:pPr>
        <w:pStyle w:val="Odsekzoznamu"/>
        <w:spacing w:line="276" w:lineRule="auto"/>
        <w:ind w:left="708"/>
        <w:rPr>
          <w:rFonts w:cstheme="minorHAnsi"/>
          <w:sz w:val="24"/>
          <w:szCs w:val="24"/>
        </w:rPr>
      </w:pPr>
    </w:p>
    <w:p w14:paraId="5AE8260C" w14:textId="77777777" w:rsidR="00004C4A" w:rsidRPr="00643EFD" w:rsidRDefault="00004C4A" w:rsidP="00643EFD">
      <w:pPr>
        <w:pStyle w:val="Odsekzoznamu"/>
        <w:spacing w:after="0" w:line="276" w:lineRule="auto"/>
        <w:ind w:left="0"/>
        <w:jc w:val="both"/>
        <w:rPr>
          <w:rFonts w:cstheme="minorHAnsi"/>
          <w:iCs/>
          <w:sz w:val="24"/>
          <w:szCs w:val="24"/>
        </w:rPr>
      </w:pPr>
      <w:r w:rsidRPr="00643EFD">
        <w:rPr>
          <w:rFonts w:cstheme="minorHAnsi"/>
          <w:sz w:val="24"/>
          <w:szCs w:val="24"/>
          <w:u w:val="single"/>
        </w:rPr>
        <w:t>Záujmová činnosť</w:t>
      </w:r>
      <w:r w:rsidRPr="00643EFD">
        <w:rPr>
          <w:rFonts w:cstheme="minorHAnsi"/>
          <w:sz w:val="24"/>
          <w:szCs w:val="24"/>
        </w:rPr>
        <w:t xml:space="preserve"> - mal. deti majú možnosť zúčastňovať sa </w:t>
      </w:r>
      <w:r w:rsidRPr="00643EFD">
        <w:rPr>
          <w:rFonts w:cstheme="minorHAnsi"/>
          <w:iCs/>
          <w:sz w:val="24"/>
          <w:szCs w:val="24"/>
        </w:rPr>
        <w:t>krúžkovej činnosti na Základnej škole v obci Jesenské a na Základných školách a Základných umeleckých školách v mieste bydliska PNR. V Jesenskom sídli Základná umelecká škola s výtvarným a hudobným odborom. Na Základnej škole Jesenské s vyučovacím jazykom slovenským je to ľudový súbor „ Lipka „  a rómske tance. Na Základnej škole Jesenské s vyučovacím jazykom maďarským je to ľudový súbor „Boglárka“.</w:t>
      </w:r>
    </w:p>
    <w:p w14:paraId="17088E34" w14:textId="77777777" w:rsidR="00004C4A" w:rsidRPr="00643EFD" w:rsidRDefault="00004C4A" w:rsidP="00643EFD">
      <w:pPr>
        <w:pStyle w:val="Odsekzoznamu"/>
        <w:spacing w:after="0" w:line="276" w:lineRule="auto"/>
        <w:ind w:left="0"/>
        <w:jc w:val="both"/>
        <w:rPr>
          <w:rFonts w:cstheme="minorHAnsi"/>
          <w:sz w:val="24"/>
          <w:szCs w:val="24"/>
        </w:rPr>
      </w:pPr>
    </w:p>
    <w:p w14:paraId="3E440D53" w14:textId="77777777" w:rsidR="00004C4A" w:rsidRPr="00643EFD" w:rsidRDefault="00004C4A" w:rsidP="00643EFD">
      <w:pPr>
        <w:pStyle w:val="Odsekzoznamu"/>
        <w:spacing w:after="0" w:line="276" w:lineRule="auto"/>
        <w:ind w:left="0"/>
        <w:jc w:val="both"/>
        <w:rPr>
          <w:rFonts w:cstheme="minorHAnsi"/>
          <w:sz w:val="24"/>
          <w:szCs w:val="24"/>
        </w:rPr>
      </w:pPr>
      <w:r w:rsidRPr="00643EFD">
        <w:rPr>
          <w:rFonts w:cstheme="minorHAnsi"/>
          <w:sz w:val="24"/>
          <w:szCs w:val="24"/>
          <w:u w:val="single"/>
        </w:rPr>
        <w:lastRenderedPageBreak/>
        <w:t>Športová činnosť</w:t>
      </w:r>
      <w:r w:rsidRPr="00643EFD">
        <w:rPr>
          <w:rFonts w:cstheme="minorHAnsi"/>
          <w:sz w:val="24"/>
          <w:szCs w:val="24"/>
        </w:rPr>
        <w:t xml:space="preserve"> – centrum disponuje vonkajšími priestormi, ktoré sú vybavené preliezkami, hojdačkami, basketbalovým košom. K dispozícii je trampolína, pinpongový stôl, lopty, prenosné pieskovisko a nafukovací bazén. V obci Jesenské je futbalové ihrisko, multifunkčné ihrisko. Na Základnej škole v Jesenskom s vyučovacím jazykom slovenským je možné sa prihlásiť na turistický krúžok</w:t>
      </w:r>
      <w:r w:rsidRPr="00643EFD">
        <w:rPr>
          <w:rFonts w:cstheme="minorHAnsi"/>
          <w:iCs/>
          <w:sz w:val="24"/>
          <w:szCs w:val="24"/>
        </w:rPr>
        <w:t>. V obci Jesenské je FK Jesenské. V Rimavskej Sobote je možné navštíviť p</w:t>
      </w:r>
      <w:r w:rsidRPr="00643EFD">
        <w:rPr>
          <w:rFonts w:cstheme="minorHAnsi"/>
          <w:sz w:val="24"/>
          <w:szCs w:val="24"/>
        </w:rPr>
        <w:t xml:space="preserve">laváreň, krytý zimný štadión, vybudovaná je cyklotrasa na rekreačné stredisko Kurinec – Zelená voda.  V meste Rimavská Sobota funguje Centrum voľného času  Relax, v rámci ktorého je možné navštevovať rôzne krúžky, záujmové i športové. V Mestskej záhrade je otvorené detské ihrisko „Žihadielko.“ </w:t>
      </w:r>
    </w:p>
    <w:p w14:paraId="53BFF7FA" w14:textId="77777777" w:rsidR="00004C4A" w:rsidRPr="00643EFD" w:rsidRDefault="00004C4A" w:rsidP="00643EFD">
      <w:pPr>
        <w:pStyle w:val="Odsekzoznamu"/>
        <w:spacing w:after="0" w:line="276" w:lineRule="auto"/>
        <w:ind w:left="708"/>
        <w:jc w:val="both"/>
        <w:rPr>
          <w:rFonts w:cstheme="minorHAnsi"/>
          <w:sz w:val="24"/>
          <w:szCs w:val="24"/>
        </w:rPr>
      </w:pPr>
    </w:p>
    <w:p w14:paraId="06990EF6" w14:textId="58D7640E" w:rsidR="00004C4A" w:rsidRDefault="00004C4A" w:rsidP="00643EFD">
      <w:pPr>
        <w:pStyle w:val="Odsekzoznamu"/>
        <w:spacing w:after="0" w:line="276" w:lineRule="auto"/>
        <w:ind w:left="0"/>
        <w:jc w:val="both"/>
        <w:rPr>
          <w:rFonts w:cstheme="minorHAnsi"/>
          <w:sz w:val="24"/>
          <w:szCs w:val="24"/>
        </w:rPr>
      </w:pPr>
      <w:r w:rsidRPr="00643EFD">
        <w:rPr>
          <w:rFonts w:cstheme="minorHAnsi"/>
          <w:sz w:val="24"/>
          <w:szCs w:val="24"/>
          <w:u w:val="single"/>
        </w:rPr>
        <w:t>Rekreačná činnosť</w:t>
      </w:r>
      <w:r w:rsidRPr="00643EFD">
        <w:rPr>
          <w:rFonts w:cstheme="minorHAnsi"/>
          <w:sz w:val="24"/>
          <w:szCs w:val="24"/>
        </w:rPr>
        <w:t xml:space="preserve"> – okrem športových činností navštevujú deti počas jarných, letných a zimných prázdnin detské tábory, podľa možností sa zúčastňujú rekreačných pobytov na chatách v blízkom okolí centra</w:t>
      </w:r>
    </w:p>
    <w:p w14:paraId="5A26565C" w14:textId="77777777" w:rsidR="009108F3" w:rsidRPr="00643EFD" w:rsidRDefault="009108F3" w:rsidP="00643EFD">
      <w:pPr>
        <w:pStyle w:val="Odsekzoznamu"/>
        <w:spacing w:after="0" w:line="276" w:lineRule="auto"/>
        <w:ind w:left="0"/>
        <w:jc w:val="both"/>
        <w:rPr>
          <w:rFonts w:cstheme="minorHAnsi"/>
          <w:sz w:val="24"/>
          <w:szCs w:val="24"/>
        </w:rPr>
      </w:pPr>
    </w:p>
    <w:p w14:paraId="38DF9E60" w14:textId="77777777" w:rsidR="00004C4A" w:rsidRPr="00643EFD" w:rsidRDefault="00004C4A" w:rsidP="00643EFD">
      <w:pPr>
        <w:pStyle w:val="Standard"/>
        <w:spacing w:line="276" w:lineRule="auto"/>
        <w:jc w:val="both"/>
        <w:rPr>
          <w:rFonts w:asciiTheme="minorHAnsi" w:hAnsiTheme="minorHAnsi" w:cstheme="minorHAnsi"/>
        </w:rPr>
      </w:pPr>
      <w:r w:rsidRPr="00643EFD">
        <w:rPr>
          <w:rFonts w:asciiTheme="minorHAnsi" w:hAnsiTheme="minorHAnsi" w:cstheme="minorHAnsi"/>
          <w:u w:val="single"/>
        </w:rPr>
        <w:t>Kultúrna činnosť</w:t>
      </w:r>
      <w:r w:rsidRPr="00643EFD">
        <w:rPr>
          <w:rFonts w:asciiTheme="minorHAnsi" w:hAnsiTheme="minorHAnsi" w:cstheme="minorHAnsi"/>
        </w:rPr>
        <w:t xml:space="preserve"> -  deti môžu v meste Rimavská Sobota navštíviť rôzne kultúrne podujatia organizované pre deti, predstavenia kina Orbis, divadelné predstavenia pre deti v Dome kultúry, Knižnicu Mateja Hrebendu, kde si môžu zapožičať knihy, zúčastniť sa prednášok s detskými spisovateľmi, navštíviť mestské trhy, akcie pre deti, ako napr. „ Hurá prázdniny“. Deti môžu navštevovať Hvezdáreň,  Gemersko malohontské múzeum, Mestskú galériu. Dom kultúry realizuje rôzne kultúrne podujatia pre deti.</w:t>
      </w:r>
    </w:p>
    <w:p w14:paraId="658DBA1F" w14:textId="77777777" w:rsidR="009108F3" w:rsidRDefault="009108F3" w:rsidP="00643EFD">
      <w:pPr>
        <w:spacing w:after="0" w:line="276" w:lineRule="auto"/>
        <w:jc w:val="both"/>
        <w:rPr>
          <w:rFonts w:cstheme="minorHAnsi"/>
          <w:b/>
          <w:color w:val="000000" w:themeColor="text1"/>
          <w:sz w:val="28"/>
          <w:szCs w:val="28"/>
          <w:shd w:val="clear" w:color="auto" w:fill="FFFFFF"/>
        </w:rPr>
      </w:pPr>
    </w:p>
    <w:p w14:paraId="5C3CD6E8" w14:textId="0C9B63F4" w:rsidR="00004C4A" w:rsidRDefault="00FB19FE" w:rsidP="00643EFD">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17. </w:t>
      </w:r>
      <w:r w:rsidR="00004C4A" w:rsidRPr="00C60EAC">
        <w:rPr>
          <w:rFonts w:cstheme="minorHAnsi"/>
          <w:b/>
          <w:color w:val="000000" w:themeColor="text1"/>
          <w:sz w:val="28"/>
          <w:szCs w:val="28"/>
          <w:shd w:val="clear" w:color="auto" w:fill="FFFFFF"/>
        </w:rPr>
        <w:t>Zabezpečenie zdravotnej starostlivosti deťom a plnoletým fyzickým osobám, pre ktoré sa vykonávajú pobytové opatrenia v</w:t>
      </w:r>
      <w:r w:rsidR="00004C4A">
        <w:rPr>
          <w:rFonts w:cstheme="minorHAnsi"/>
          <w:b/>
          <w:color w:val="000000" w:themeColor="text1"/>
          <w:sz w:val="28"/>
          <w:szCs w:val="28"/>
          <w:shd w:val="clear" w:color="auto" w:fill="FFFFFF"/>
        </w:rPr>
        <w:t> </w:t>
      </w:r>
      <w:r w:rsidR="00004C4A" w:rsidRPr="00C60EAC">
        <w:rPr>
          <w:rFonts w:cstheme="minorHAnsi"/>
          <w:b/>
          <w:color w:val="000000" w:themeColor="text1"/>
          <w:sz w:val="28"/>
          <w:szCs w:val="28"/>
          <w:shd w:val="clear" w:color="auto" w:fill="FFFFFF"/>
        </w:rPr>
        <w:t>centre</w:t>
      </w:r>
    </w:p>
    <w:p w14:paraId="250D5C59" w14:textId="77777777" w:rsidR="00004C4A" w:rsidRPr="00C60EAC" w:rsidRDefault="00004C4A" w:rsidP="00643EFD">
      <w:pPr>
        <w:spacing w:after="0" w:line="276" w:lineRule="auto"/>
        <w:jc w:val="both"/>
        <w:rPr>
          <w:rFonts w:cstheme="minorHAnsi"/>
          <w:color w:val="000000" w:themeColor="text1"/>
          <w:sz w:val="28"/>
          <w:szCs w:val="28"/>
        </w:rPr>
      </w:pPr>
    </w:p>
    <w:p w14:paraId="0C9C828D" w14:textId="0B32E0FA" w:rsidR="00004C4A" w:rsidRPr="00643EFD" w:rsidRDefault="00004C4A" w:rsidP="00643EFD">
      <w:pPr>
        <w:pStyle w:val="Odsekzoznamu"/>
        <w:spacing w:after="0" w:line="276" w:lineRule="auto"/>
        <w:ind w:left="0"/>
        <w:jc w:val="both"/>
        <w:rPr>
          <w:rFonts w:cstheme="minorHAnsi"/>
          <w:sz w:val="24"/>
          <w:szCs w:val="24"/>
        </w:rPr>
      </w:pPr>
      <w:r w:rsidRPr="00643EFD">
        <w:rPr>
          <w:rFonts w:cstheme="minorHAnsi"/>
          <w:sz w:val="24"/>
          <w:szCs w:val="24"/>
        </w:rPr>
        <w:t xml:space="preserve">Centrum pre deti a rodiny Bezpečné miesto zabezpečuje zdravotnú starostlivosť deťom a mladým dospelým: </w:t>
      </w:r>
    </w:p>
    <w:p w14:paraId="39ED7FE2" w14:textId="674FC941" w:rsidR="00643EFD" w:rsidRDefault="00643EFD" w:rsidP="00643EFD">
      <w:pPr>
        <w:pStyle w:val="Odsekzoznamu"/>
        <w:spacing w:after="0" w:line="276" w:lineRule="auto"/>
        <w:ind w:left="0"/>
        <w:jc w:val="both"/>
        <w:rPr>
          <w:rFonts w:cstheme="minorHAnsi"/>
        </w:rPr>
      </w:pPr>
    </w:p>
    <w:p w14:paraId="7AE8BFBE" w14:textId="77777777" w:rsidR="00643EFD" w:rsidRPr="00527A04" w:rsidRDefault="00643EFD" w:rsidP="00643EFD">
      <w:pPr>
        <w:pStyle w:val="Odsekzoznamu"/>
        <w:spacing w:after="0" w:line="276" w:lineRule="auto"/>
        <w:ind w:left="0"/>
        <w:jc w:val="both"/>
        <w:rPr>
          <w:rFonts w:cstheme="minorHAnsi"/>
        </w:rPr>
      </w:pPr>
    </w:p>
    <w:tbl>
      <w:tblPr>
        <w:tblStyle w:val="Obyajntabuka1"/>
        <w:tblW w:w="0" w:type="auto"/>
        <w:tblInd w:w="704" w:type="dxa"/>
        <w:tblLook w:val="04A0" w:firstRow="1" w:lastRow="0" w:firstColumn="1" w:lastColumn="0" w:noHBand="0" w:noVBand="1"/>
      </w:tblPr>
      <w:tblGrid>
        <w:gridCol w:w="1701"/>
        <w:gridCol w:w="2126"/>
        <w:gridCol w:w="1843"/>
        <w:gridCol w:w="2688"/>
      </w:tblGrid>
      <w:tr w:rsidR="00004C4A" w:rsidRPr="00527A04" w14:paraId="149CC180" w14:textId="77777777" w:rsidTr="009E0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6B4901E2" w14:textId="77777777" w:rsidR="00004C4A" w:rsidRPr="00C677D0" w:rsidRDefault="00004C4A" w:rsidP="009E0529">
            <w:pPr>
              <w:pStyle w:val="Odsekzoznamu"/>
              <w:spacing w:line="276" w:lineRule="auto"/>
              <w:ind w:left="0"/>
              <w:jc w:val="both"/>
              <w:rPr>
                <w:rFonts w:cstheme="minorHAnsi"/>
                <w:sz w:val="20"/>
                <w:szCs w:val="20"/>
              </w:rPr>
            </w:pPr>
            <w:r w:rsidRPr="00C677D0">
              <w:rPr>
                <w:rFonts w:cstheme="minorHAnsi"/>
                <w:sz w:val="20"/>
                <w:szCs w:val="20"/>
              </w:rPr>
              <w:t>V obci Jesenské</w:t>
            </w:r>
          </w:p>
        </w:tc>
        <w:tc>
          <w:tcPr>
            <w:tcW w:w="2126" w:type="dxa"/>
          </w:tcPr>
          <w:p w14:paraId="6ADA30D0" w14:textId="77777777" w:rsidR="00004C4A" w:rsidRPr="00C677D0" w:rsidRDefault="00004C4A" w:rsidP="009E0529">
            <w:pPr>
              <w:pStyle w:val="Odsekzoznamu"/>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V  Rimavskej Sobote</w:t>
            </w:r>
          </w:p>
        </w:tc>
        <w:tc>
          <w:tcPr>
            <w:tcW w:w="1843" w:type="dxa"/>
          </w:tcPr>
          <w:p w14:paraId="4F8F8330" w14:textId="77777777" w:rsidR="00004C4A" w:rsidRPr="00C677D0" w:rsidRDefault="00004C4A" w:rsidP="009E0529">
            <w:pPr>
              <w:pStyle w:val="Odsekzoznamu"/>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V Banskej Bystrici</w:t>
            </w:r>
          </w:p>
        </w:tc>
        <w:tc>
          <w:tcPr>
            <w:tcW w:w="2688" w:type="dxa"/>
          </w:tcPr>
          <w:p w14:paraId="4FA8AA5E" w14:textId="77777777" w:rsidR="00004C4A" w:rsidRPr="00C677D0" w:rsidRDefault="00004C4A" w:rsidP="009E0529">
            <w:pPr>
              <w:pStyle w:val="Odsekzoznamu"/>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Iné</w:t>
            </w:r>
          </w:p>
        </w:tc>
      </w:tr>
      <w:tr w:rsidR="00004C4A" w:rsidRPr="00527A04" w14:paraId="46C8A1DC"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CB80DCF"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Pediatria</w:t>
            </w:r>
          </w:p>
        </w:tc>
        <w:tc>
          <w:tcPr>
            <w:tcW w:w="2126" w:type="dxa"/>
          </w:tcPr>
          <w:p w14:paraId="1BF6B4E3"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 xml:space="preserve">Pediatria </w:t>
            </w:r>
          </w:p>
        </w:tc>
        <w:tc>
          <w:tcPr>
            <w:tcW w:w="1843" w:type="dxa"/>
          </w:tcPr>
          <w:p w14:paraId="62863783"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Detská chirurgia</w:t>
            </w:r>
          </w:p>
        </w:tc>
        <w:tc>
          <w:tcPr>
            <w:tcW w:w="2688" w:type="dxa"/>
          </w:tcPr>
          <w:p w14:paraId="520C8EA1"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Detská psychiatrická liečebňa Hraň</w:t>
            </w:r>
          </w:p>
        </w:tc>
      </w:tr>
      <w:tr w:rsidR="00004C4A" w:rsidRPr="00527A04" w14:paraId="49986AE1" w14:textId="77777777" w:rsidTr="009E0529">
        <w:tc>
          <w:tcPr>
            <w:cnfStyle w:val="001000000000" w:firstRow="0" w:lastRow="0" w:firstColumn="1" w:lastColumn="0" w:oddVBand="0" w:evenVBand="0" w:oddHBand="0" w:evenHBand="0" w:firstRowFirstColumn="0" w:firstRowLastColumn="0" w:lastRowFirstColumn="0" w:lastRowLastColumn="0"/>
            <w:tcW w:w="1701" w:type="dxa"/>
          </w:tcPr>
          <w:p w14:paraId="19F659EE"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Stomatológia</w:t>
            </w:r>
          </w:p>
        </w:tc>
        <w:tc>
          <w:tcPr>
            <w:tcW w:w="2126" w:type="dxa"/>
          </w:tcPr>
          <w:p w14:paraId="1AE4AD3F"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Stomatológia</w:t>
            </w:r>
          </w:p>
        </w:tc>
        <w:tc>
          <w:tcPr>
            <w:tcW w:w="1843" w:type="dxa"/>
          </w:tcPr>
          <w:p w14:paraId="51D6FCB0"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Detská urológia</w:t>
            </w:r>
          </w:p>
        </w:tc>
        <w:tc>
          <w:tcPr>
            <w:tcW w:w="2688" w:type="dxa"/>
          </w:tcPr>
          <w:p w14:paraId="3FA8CB9F"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Psychiatrická nemocnica Kremnica</w:t>
            </w:r>
          </w:p>
        </w:tc>
      </w:tr>
      <w:tr w:rsidR="00004C4A" w:rsidRPr="00527A04" w14:paraId="35426882"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7490497"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Gynekológia</w:t>
            </w:r>
          </w:p>
        </w:tc>
        <w:tc>
          <w:tcPr>
            <w:tcW w:w="2126" w:type="dxa"/>
          </w:tcPr>
          <w:p w14:paraId="4742004D"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Detská gynekológia</w:t>
            </w:r>
          </w:p>
        </w:tc>
        <w:tc>
          <w:tcPr>
            <w:tcW w:w="1843" w:type="dxa"/>
          </w:tcPr>
          <w:p w14:paraId="4A127618"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Detská Otorinolaryngológia</w:t>
            </w:r>
          </w:p>
        </w:tc>
        <w:tc>
          <w:tcPr>
            <w:tcW w:w="2688" w:type="dxa"/>
          </w:tcPr>
          <w:p w14:paraId="414954AE"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Psychiatrická nemocnica Michalovce</w:t>
            </w:r>
          </w:p>
        </w:tc>
      </w:tr>
      <w:tr w:rsidR="00004C4A" w:rsidRPr="00527A04" w14:paraId="5D305EB4" w14:textId="77777777" w:rsidTr="009E0529">
        <w:tc>
          <w:tcPr>
            <w:cnfStyle w:val="001000000000" w:firstRow="0" w:lastRow="0" w:firstColumn="1" w:lastColumn="0" w:oddVBand="0" w:evenVBand="0" w:oddHBand="0" w:evenHBand="0" w:firstRowFirstColumn="0" w:firstRowLastColumn="0" w:lastRowFirstColumn="0" w:lastRowLastColumn="0"/>
            <w:tcW w:w="1701" w:type="dxa"/>
          </w:tcPr>
          <w:p w14:paraId="4FB02023"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Dermatológia</w:t>
            </w:r>
          </w:p>
        </w:tc>
        <w:tc>
          <w:tcPr>
            <w:tcW w:w="2126" w:type="dxa"/>
          </w:tcPr>
          <w:p w14:paraId="32CDC18C"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Dermatológia</w:t>
            </w:r>
          </w:p>
        </w:tc>
        <w:tc>
          <w:tcPr>
            <w:tcW w:w="1843" w:type="dxa"/>
          </w:tcPr>
          <w:p w14:paraId="1A86E1BE"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DFNsP B. Bystrica</w:t>
            </w:r>
          </w:p>
        </w:tc>
        <w:tc>
          <w:tcPr>
            <w:tcW w:w="2688" w:type="dxa"/>
          </w:tcPr>
          <w:p w14:paraId="438EED3F"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04C4A" w:rsidRPr="00527A04" w14:paraId="3C0D5D78"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3AE10E9"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Diabetológia</w:t>
            </w:r>
          </w:p>
        </w:tc>
        <w:tc>
          <w:tcPr>
            <w:tcW w:w="2126" w:type="dxa"/>
          </w:tcPr>
          <w:p w14:paraId="67CB753D"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Diabetológia</w:t>
            </w:r>
          </w:p>
        </w:tc>
        <w:tc>
          <w:tcPr>
            <w:tcW w:w="1843" w:type="dxa"/>
          </w:tcPr>
          <w:p w14:paraId="035D80A7"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88" w:type="dxa"/>
          </w:tcPr>
          <w:p w14:paraId="351D31D4"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04C4A" w:rsidRPr="00527A04" w14:paraId="6E2574B6" w14:textId="77777777" w:rsidTr="009E0529">
        <w:tc>
          <w:tcPr>
            <w:cnfStyle w:val="001000000000" w:firstRow="0" w:lastRow="0" w:firstColumn="1" w:lastColumn="0" w:oddVBand="0" w:evenVBand="0" w:oddHBand="0" w:evenHBand="0" w:firstRowFirstColumn="0" w:firstRowLastColumn="0" w:lastRowFirstColumn="0" w:lastRowLastColumn="0"/>
            <w:tcW w:w="1701" w:type="dxa"/>
          </w:tcPr>
          <w:p w14:paraId="67C79B0F" w14:textId="77777777" w:rsidR="00004C4A" w:rsidRPr="00C677D0" w:rsidRDefault="00004C4A" w:rsidP="009E0529">
            <w:pPr>
              <w:pStyle w:val="Odsekzoznamu"/>
              <w:spacing w:line="276" w:lineRule="auto"/>
              <w:ind w:left="0"/>
              <w:jc w:val="both"/>
              <w:rPr>
                <w:rFonts w:cstheme="minorHAnsi"/>
                <w:sz w:val="20"/>
                <w:szCs w:val="20"/>
              </w:rPr>
            </w:pPr>
          </w:p>
        </w:tc>
        <w:tc>
          <w:tcPr>
            <w:tcW w:w="2126" w:type="dxa"/>
          </w:tcPr>
          <w:p w14:paraId="6F947FD0"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Neurológia</w:t>
            </w:r>
          </w:p>
        </w:tc>
        <w:tc>
          <w:tcPr>
            <w:tcW w:w="1843" w:type="dxa"/>
          </w:tcPr>
          <w:p w14:paraId="2EF847F3"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88" w:type="dxa"/>
          </w:tcPr>
          <w:p w14:paraId="05ECF2A6"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04C4A" w:rsidRPr="00527A04" w14:paraId="6F56F7AF"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DFB62FA" w14:textId="77777777" w:rsidR="00004C4A" w:rsidRPr="00C677D0" w:rsidRDefault="00004C4A" w:rsidP="009E0529">
            <w:pPr>
              <w:pStyle w:val="Odsekzoznamu"/>
              <w:spacing w:line="276" w:lineRule="auto"/>
              <w:ind w:left="0"/>
              <w:jc w:val="both"/>
              <w:rPr>
                <w:rFonts w:cstheme="minorHAnsi"/>
                <w:sz w:val="20"/>
                <w:szCs w:val="20"/>
              </w:rPr>
            </w:pPr>
          </w:p>
        </w:tc>
        <w:tc>
          <w:tcPr>
            <w:tcW w:w="2126" w:type="dxa"/>
          </w:tcPr>
          <w:p w14:paraId="2010EA36"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Otorinolaryngológia</w:t>
            </w:r>
          </w:p>
        </w:tc>
        <w:tc>
          <w:tcPr>
            <w:tcW w:w="1843" w:type="dxa"/>
          </w:tcPr>
          <w:p w14:paraId="43F5E7D8"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88" w:type="dxa"/>
          </w:tcPr>
          <w:p w14:paraId="4BCC1539"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04C4A" w:rsidRPr="00527A04" w14:paraId="49D34804" w14:textId="77777777" w:rsidTr="009E0529">
        <w:tc>
          <w:tcPr>
            <w:cnfStyle w:val="001000000000" w:firstRow="0" w:lastRow="0" w:firstColumn="1" w:lastColumn="0" w:oddVBand="0" w:evenVBand="0" w:oddHBand="0" w:evenHBand="0" w:firstRowFirstColumn="0" w:firstRowLastColumn="0" w:lastRowFirstColumn="0" w:lastRowLastColumn="0"/>
            <w:tcW w:w="1701" w:type="dxa"/>
          </w:tcPr>
          <w:p w14:paraId="7668D574" w14:textId="77777777" w:rsidR="00004C4A" w:rsidRPr="00C677D0" w:rsidRDefault="00004C4A" w:rsidP="009E0529">
            <w:pPr>
              <w:pStyle w:val="Odsekzoznamu"/>
              <w:spacing w:line="276" w:lineRule="auto"/>
              <w:ind w:left="0"/>
              <w:jc w:val="both"/>
              <w:rPr>
                <w:rFonts w:cstheme="minorHAnsi"/>
                <w:sz w:val="20"/>
                <w:szCs w:val="20"/>
              </w:rPr>
            </w:pPr>
          </w:p>
        </w:tc>
        <w:tc>
          <w:tcPr>
            <w:tcW w:w="2126" w:type="dxa"/>
          </w:tcPr>
          <w:p w14:paraId="2ED1BE19"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Pedopsychiatria</w:t>
            </w:r>
          </w:p>
        </w:tc>
        <w:tc>
          <w:tcPr>
            <w:tcW w:w="1843" w:type="dxa"/>
          </w:tcPr>
          <w:p w14:paraId="3F76A1C5"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88" w:type="dxa"/>
          </w:tcPr>
          <w:p w14:paraId="4528D07E"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04C4A" w:rsidRPr="00527A04" w14:paraId="1009B5D9"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97E9DEA" w14:textId="77777777" w:rsidR="00004C4A" w:rsidRPr="00C677D0" w:rsidRDefault="00004C4A" w:rsidP="009E0529">
            <w:pPr>
              <w:pStyle w:val="Odsekzoznamu"/>
              <w:spacing w:line="276" w:lineRule="auto"/>
              <w:ind w:left="0"/>
              <w:jc w:val="both"/>
              <w:rPr>
                <w:rFonts w:cstheme="minorHAnsi"/>
                <w:sz w:val="20"/>
                <w:szCs w:val="20"/>
              </w:rPr>
            </w:pPr>
          </w:p>
        </w:tc>
        <w:tc>
          <w:tcPr>
            <w:tcW w:w="2126" w:type="dxa"/>
          </w:tcPr>
          <w:p w14:paraId="197CF965"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Alergológia</w:t>
            </w:r>
          </w:p>
        </w:tc>
        <w:tc>
          <w:tcPr>
            <w:tcW w:w="1843" w:type="dxa"/>
          </w:tcPr>
          <w:p w14:paraId="6A7853EE"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88" w:type="dxa"/>
          </w:tcPr>
          <w:p w14:paraId="2538D32A"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04C4A" w:rsidRPr="00527A04" w14:paraId="7BAD84CE" w14:textId="77777777" w:rsidTr="009E0529">
        <w:tc>
          <w:tcPr>
            <w:cnfStyle w:val="001000000000" w:firstRow="0" w:lastRow="0" w:firstColumn="1" w:lastColumn="0" w:oddVBand="0" w:evenVBand="0" w:oddHBand="0" w:evenHBand="0" w:firstRowFirstColumn="0" w:firstRowLastColumn="0" w:lastRowFirstColumn="0" w:lastRowLastColumn="0"/>
            <w:tcW w:w="1701" w:type="dxa"/>
          </w:tcPr>
          <w:p w14:paraId="5F91F329" w14:textId="77777777" w:rsidR="00004C4A" w:rsidRPr="00C677D0" w:rsidRDefault="00004C4A" w:rsidP="009E0529">
            <w:pPr>
              <w:pStyle w:val="Odsekzoznamu"/>
              <w:spacing w:line="276" w:lineRule="auto"/>
              <w:ind w:left="0"/>
              <w:jc w:val="both"/>
              <w:rPr>
                <w:rFonts w:cstheme="minorHAnsi"/>
                <w:sz w:val="20"/>
                <w:szCs w:val="20"/>
              </w:rPr>
            </w:pPr>
          </w:p>
        </w:tc>
        <w:tc>
          <w:tcPr>
            <w:tcW w:w="2126" w:type="dxa"/>
          </w:tcPr>
          <w:p w14:paraId="7D2A67F9"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Kardiológia</w:t>
            </w:r>
          </w:p>
        </w:tc>
        <w:tc>
          <w:tcPr>
            <w:tcW w:w="1843" w:type="dxa"/>
          </w:tcPr>
          <w:p w14:paraId="5EE3B3DE"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2688" w:type="dxa"/>
          </w:tcPr>
          <w:p w14:paraId="60782197"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04C4A" w:rsidRPr="00527A04" w14:paraId="4F0A899F"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4ACCC2B4" w14:textId="77777777" w:rsidR="00004C4A" w:rsidRPr="00C677D0" w:rsidRDefault="00004C4A" w:rsidP="009E0529">
            <w:pPr>
              <w:pStyle w:val="Odsekzoznamu"/>
              <w:spacing w:line="276" w:lineRule="auto"/>
              <w:ind w:left="0"/>
              <w:jc w:val="both"/>
              <w:rPr>
                <w:rFonts w:cstheme="minorHAnsi"/>
                <w:sz w:val="20"/>
                <w:szCs w:val="20"/>
              </w:rPr>
            </w:pPr>
          </w:p>
        </w:tc>
        <w:tc>
          <w:tcPr>
            <w:tcW w:w="2126" w:type="dxa"/>
          </w:tcPr>
          <w:p w14:paraId="2C565493"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Oftalmológia</w:t>
            </w:r>
          </w:p>
        </w:tc>
        <w:tc>
          <w:tcPr>
            <w:tcW w:w="1843" w:type="dxa"/>
          </w:tcPr>
          <w:p w14:paraId="06F7556F"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2688" w:type="dxa"/>
          </w:tcPr>
          <w:p w14:paraId="5995487B"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624E8B07" w14:textId="77777777" w:rsidR="00004C4A" w:rsidRPr="00643EFD" w:rsidRDefault="00004C4A" w:rsidP="00643EFD">
      <w:pPr>
        <w:spacing w:after="0" w:line="276" w:lineRule="auto"/>
        <w:jc w:val="both"/>
        <w:rPr>
          <w:rFonts w:cstheme="minorHAnsi"/>
          <w:sz w:val="24"/>
          <w:szCs w:val="24"/>
        </w:rPr>
      </w:pPr>
      <w:r w:rsidRPr="00643EFD">
        <w:rPr>
          <w:rFonts w:cstheme="minorHAnsi"/>
          <w:sz w:val="24"/>
          <w:szCs w:val="24"/>
        </w:rPr>
        <w:lastRenderedPageBreak/>
        <w:t xml:space="preserve">Profesionálni náhradní rodičia zabezpečujú základnú zdravotnú starostlivosť v miestach svojho bydliska. V prípade dobrovoľných pobytov detí na základe dohody je zabezpečovanie základnej zdravotnej starostlivosti súčasťou písomnej dohody.  </w:t>
      </w:r>
    </w:p>
    <w:p w14:paraId="1B50C31E" w14:textId="77777777" w:rsidR="00004C4A" w:rsidRPr="00643EFD" w:rsidRDefault="00004C4A" w:rsidP="00643EFD">
      <w:pPr>
        <w:spacing w:after="0" w:line="276" w:lineRule="auto"/>
        <w:jc w:val="both"/>
        <w:rPr>
          <w:rFonts w:cstheme="minorHAnsi"/>
        </w:rPr>
      </w:pPr>
    </w:p>
    <w:p w14:paraId="045A1BA9" w14:textId="5A8787D0" w:rsidR="00004C4A" w:rsidRPr="00C60EAC" w:rsidRDefault="00FB19FE" w:rsidP="00004C4A">
      <w:pPr>
        <w:spacing w:after="0" w:line="276" w:lineRule="auto"/>
        <w:jc w:val="both"/>
        <w:rPr>
          <w:rFonts w:cstheme="minorHAnsi"/>
          <w:color w:val="000000" w:themeColor="text1"/>
          <w:sz w:val="28"/>
          <w:szCs w:val="28"/>
        </w:rPr>
      </w:pPr>
      <w:r>
        <w:rPr>
          <w:rFonts w:cstheme="minorHAnsi"/>
          <w:b/>
          <w:color w:val="000000" w:themeColor="text1"/>
          <w:sz w:val="28"/>
          <w:szCs w:val="28"/>
          <w:shd w:val="clear" w:color="auto" w:fill="FFFFFF"/>
        </w:rPr>
        <w:t xml:space="preserve">18. </w:t>
      </w:r>
      <w:r w:rsidR="00004C4A" w:rsidRPr="00C60EAC">
        <w:rPr>
          <w:rFonts w:cstheme="minorHAnsi"/>
          <w:b/>
          <w:color w:val="000000" w:themeColor="text1"/>
          <w:sz w:val="28"/>
          <w:szCs w:val="28"/>
          <w:shd w:val="clear" w:color="auto" w:fill="FFFFFF"/>
        </w:rPr>
        <w:t>Zabezpečenie školskej dochádzky a prípravy na povolanie detí a plnoletých fyzických osôb, pre ktoré sa vykonávajú pobytové opatrenia v centre</w:t>
      </w:r>
    </w:p>
    <w:p w14:paraId="0FE3D9FF" w14:textId="77777777" w:rsidR="00004C4A" w:rsidRPr="00C60EAC" w:rsidRDefault="00004C4A" w:rsidP="00004C4A">
      <w:pPr>
        <w:pStyle w:val="Odsekzoznamu"/>
        <w:spacing w:after="0" w:line="276" w:lineRule="auto"/>
        <w:jc w:val="both"/>
        <w:rPr>
          <w:rFonts w:cstheme="minorHAnsi"/>
          <w:sz w:val="28"/>
          <w:szCs w:val="28"/>
        </w:rPr>
      </w:pPr>
    </w:p>
    <w:tbl>
      <w:tblPr>
        <w:tblStyle w:val="Obyajntabuka1"/>
        <w:tblW w:w="8357" w:type="dxa"/>
        <w:tblInd w:w="704" w:type="dxa"/>
        <w:tblLayout w:type="fixed"/>
        <w:tblLook w:val="04A0" w:firstRow="1" w:lastRow="0" w:firstColumn="1" w:lastColumn="0" w:noHBand="0" w:noVBand="1"/>
      </w:tblPr>
      <w:tblGrid>
        <w:gridCol w:w="2410"/>
        <w:gridCol w:w="2551"/>
        <w:gridCol w:w="1560"/>
        <w:gridCol w:w="1836"/>
      </w:tblGrid>
      <w:tr w:rsidR="00004C4A" w:rsidRPr="00527A04" w14:paraId="6EE3184E" w14:textId="77777777" w:rsidTr="009E05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332EB692" w14:textId="77777777" w:rsidR="00004C4A" w:rsidRPr="00C677D0" w:rsidRDefault="00004C4A" w:rsidP="009E0529">
            <w:pPr>
              <w:pStyle w:val="Odsekzoznamu"/>
              <w:spacing w:line="276" w:lineRule="auto"/>
              <w:ind w:left="0"/>
              <w:jc w:val="both"/>
              <w:rPr>
                <w:rFonts w:cstheme="minorHAnsi"/>
                <w:sz w:val="20"/>
                <w:szCs w:val="20"/>
              </w:rPr>
            </w:pPr>
            <w:r w:rsidRPr="00C677D0">
              <w:rPr>
                <w:rFonts w:cstheme="minorHAnsi"/>
                <w:sz w:val="20"/>
                <w:szCs w:val="20"/>
              </w:rPr>
              <w:t>V obci Jesenské</w:t>
            </w:r>
          </w:p>
        </w:tc>
        <w:tc>
          <w:tcPr>
            <w:tcW w:w="2551" w:type="dxa"/>
          </w:tcPr>
          <w:p w14:paraId="221EDBF4" w14:textId="77777777" w:rsidR="00004C4A" w:rsidRPr="00C677D0" w:rsidRDefault="00004C4A" w:rsidP="009E0529">
            <w:pPr>
              <w:pStyle w:val="Odsekzoznamu"/>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V Rimavskej Sobote</w:t>
            </w:r>
          </w:p>
        </w:tc>
        <w:tc>
          <w:tcPr>
            <w:tcW w:w="1560" w:type="dxa"/>
          </w:tcPr>
          <w:p w14:paraId="14E8DC1C" w14:textId="77777777" w:rsidR="00004C4A" w:rsidRPr="00C677D0" w:rsidRDefault="00004C4A" w:rsidP="009E0529">
            <w:pPr>
              <w:pStyle w:val="Odsekzoznamu"/>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Banskobystrický kraj</w:t>
            </w:r>
          </w:p>
        </w:tc>
        <w:tc>
          <w:tcPr>
            <w:tcW w:w="1836" w:type="dxa"/>
          </w:tcPr>
          <w:p w14:paraId="4450E80D" w14:textId="77777777" w:rsidR="00004C4A" w:rsidRPr="00C677D0" w:rsidRDefault="00004C4A" w:rsidP="009E0529">
            <w:pPr>
              <w:pStyle w:val="Odsekzoznamu"/>
              <w:spacing w:line="276" w:lineRule="auto"/>
              <w:ind w:left="0"/>
              <w:jc w:val="both"/>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Iné</w:t>
            </w:r>
          </w:p>
        </w:tc>
      </w:tr>
      <w:tr w:rsidR="00004C4A" w:rsidRPr="00527A04" w14:paraId="79929207"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19286385" w14:textId="77777777" w:rsidR="00004C4A" w:rsidRPr="00C677D0" w:rsidRDefault="00004C4A" w:rsidP="009E0529">
            <w:pPr>
              <w:pStyle w:val="Odsekzoznamu"/>
              <w:spacing w:line="276" w:lineRule="auto"/>
              <w:ind w:left="0"/>
              <w:rPr>
                <w:rFonts w:cstheme="minorHAnsi"/>
                <w:b w:val="0"/>
                <w:sz w:val="20"/>
                <w:szCs w:val="20"/>
              </w:rPr>
            </w:pPr>
            <w:r w:rsidRPr="00C677D0">
              <w:rPr>
                <w:rFonts w:cstheme="minorHAnsi"/>
                <w:b w:val="0"/>
                <w:sz w:val="20"/>
                <w:szCs w:val="20"/>
              </w:rPr>
              <w:t>Materská škola s vyučovacím jazykom slovenským</w:t>
            </w:r>
          </w:p>
        </w:tc>
        <w:tc>
          <w:tcPr>
            <w:tcW w:w="2551" w:type="dxa"/>
          </w:tcPr>
          <w:p w14:paraId="3D7EB078"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Stredná odborná škola obchodu a služieb</w:t>
            </w:r>
          </w:p>
        </w:tc>
        <w:tc>
          <w:tcPr>
            <w:tcW w:w="1560" w:type="dxa"/>
          </w:tcPr>
          <w:p w14:paraId="4044CC8D"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Odborné učilište internátne</w:t>
            </w:r>
          </w:p>
          <w:p w14:paraId="2A6818B6"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Lučenec</w:t>
            </w:r>
          </w:p>
        </w:tc>
        <w:tc>
          <w:tcPr>
            <w:tcW w:w="1836" w:type="dxa"/>
          </w:tcPr>
          <w:p w14:paraId="7688CFA3"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Špeciálna základná škola s materskou školou internátnou Liptovský Ján</w:t>
            </w:r>
          </w:p>
        </w:tc>
      </w:tr>
      <w:tr w:rsidR="00004C4A" w:rsidRPr="00527A04" w14:paraId="08DE05AD" w14:textId="77777777" w:rsidTr="009E0529">
        <w:tc>
          <w:tcPr>
            <w:cnfStyle w:val="001000000000" w:firstRow="0" w:lastRow="0" w:firstColumn="1" w:lastColumn="0" w:oddVBand="0" w:evenVBand="0" w:oddHBand="0" w:evenHBand="0" w:firstRowFirstColumn="0" w:firstRowLastColumn="0" w:lastRowFirstColumn="0" w:lastRowLastColumn="0"/>
            <w:tcW w:w="2410" w:type="dxa"/>
          </w:tcPr>
          <w:p w14:paraId="06F91374"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Materská škola s vyučovacím jazykom maďarským</w:t>
            </w:r>
          </w:p>
        </w:tc>
        <w:tc>
          <w:tcPr>
            <w:tcW w:w="2551" w:type="dxa"/>
          </w:tcPr>
          <w:p w14:paraId="1C6BF4D4"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Obchodná akadémia – vyučovací jazyk slovenský a maďarský</w:t>
            </w:r>
          </w:p>
        </w:tc>
        <w:tc>
          <w:tcPr>
            <w:tcW w:w="1560" w:type="dxa"/>
          </w:tcPr>
          <w:p w14:paraId="749C1884"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Spojená škola internátna Tornaľa</w:t>
            </w:r>
          </w:p>
        </w:tc>
        <w:tc>
          <w:tcPr>
            <w:tcW w:w="1836" w:type="dxa"/>
          </w:tcPr>
          <w:p w14:paraId="2365864D"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004C4A" w:rsidRPr="00527A04" w14:paraId="42B0DBB9"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488C7F2F"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 xml:space="preserve">Základná škola s vyučovacím jazykom slovenským </w:t>
            </w:r>
          </w:p>
        </w:tc>
        <w:tc>
          <w:tcPr>
            <w:tcW w:w="2551" w:type="dxa"/>
          </w:tcPr>
          <w:p w14:paraId="50F816E6"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Gymnázium – s vyučovacím jazykom slovenským a maďarským</w:t>
            </w:r>
          </w:p>
        </w:tc>
        <w:tc>
          <w:tcPr>
            <w:tcW w:w="1560" w:type="dxa"/>
          </w:tcPr>
          <w:p w14:paraId="589353D0"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36" w:type="dxa"/>
          </w:tcPr>
          <w:p w14:paraId="27033FBC"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04C4A" w:rsidRPr="00527A04" w14:paraId="3FA2B628" w14:textId="77777777" w:rsidTr="009E0529">
        <w:tc>
          <w:tcPr>
            <w:cnfStyle w:val="001000000000" w:firstRow="0" w:lastRow="0" w:firstColumn="1" w:lastColumn="0" w:oddVBand="0" w:evenVBand="0" w:oddHBand="0" w:evenHBand="0" w:firstRowFirstColumn="0" w:firstRowLastColumn="0" w:lastRowFirstColumn="0" w:lastRowLastColumn="0"/>
            <w:tcW w:w="2410" w:type="dxa"/>
          </w:tcPr>
          <w:p w14:paraId="15EA2C8A" w14:textId="77777777" w:rsidR="00004C4A" w:rsidRPr="00527A04" w:rsidRDefault="00004C4A" w:rsidP="009E0529">
            <w:pPr>
              <w:pStyle w:val="Odsekzoznamu"/>
              <w:spacing w:line="276" w:lineRule="auto"/>
              <w:ind w:left="0"/>
              <w:jc w:val="both"/>
              <w:rPr>
                <w:rFonts w:cstheme="minorHAnsi"/>
                <w:b w:val="0"/>
              </w:rPr>
            </w:pPr>
            <w:r w:rsidRPr="00527A04">
              <w:rPr>
                <w:rFonts w:cstheme="minorHAnsi"/>
                <w:b w:val="0"/>
              </w:rPr>
              <w:t>Základná škola s vyučovacím jazykom maďarským</w:t>
            </w:r>
          </w:p>
        </w:tc>
        <w:tc>
          <w:tcPr>
            <w:tcW w:w="2551" w:type="dxa"/>
          </w:tcPr>
          <w:p w14:paraId="53BB65ED" w14:textId="77777777" w:rsidR="00004C4A" w:rsidRPr="00527A04"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rPr>
            </w:pPr>
            <w:r w:rsidRPr="00527A04">
              <w:rPr>
                <w:rFonts w:cstheme="minorHAnsi"/>
              </w:rPr>
              <w:t>Špeciálna základná škola</w:t>
            </w:r>
          </w:p>
        </w:tc>
        <w:tc>
          <w:tcPr>
            <w:tcW w:w="1560" w:type="dxa"/>
          </w:tcPr>
          <w:p w14:paraId="57420CFD" w14:textId="77777777" w:rsidR="00004C4A" w:rsidRPr="00527A04"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rPr>
            </w:pPr>
          </w:p>
        </w:tc>
        <w:tc>
          <w:tcPr>
            <w:tcW w:w="1836" w:type="dxa"/>
          </w:tcPr>
          <w:p w14:paraId="1BF92239" w14:textId="77777777" w:rsidR="00004C4A" w:rsidRPr="00527A04"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004C4A" w:rsidRPr="00527A04" w14:paraId="2D5FE718" w14:textId="77777777" w:rsidTr="009E05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6032E104" w14:textId="77777777" w:rsidR="00004C4A" w:rsidRPr="00C677D0" w:rsidRDefault="00004C4A" w:rsidP="009E0529">
            <w:pPr>
              <w:pStyle w:val="Odsekzoznamu"/>
              <w:spacing w:line="276" w:lineRule="auto"/>
              <w:ind w:left="0"/>
              <w:jc w:val="both"/>
              <w:rPr>
                <w:rFonts w:cstheme="minorHAnsi"/>
                <w:b w:val="0"/>
                <w:sz w:val="20"/>
                <w:szCs w:val="20"/>
              </w:rPr>
            </w:pPr>
            <w:r w:rsidRPr="00C677D0">
              <w:rPr>
                <w:rFonts w:cstheme="minorHAnsi"/>
                <w:b w:val="0"/>
                <w:sz w:val="20"/>
                <w:szCs w:val="20"/>
              </w:rPr>
              <w:t>Základná umelecká škola, odbor výtvarný a hudobný</w:t>
            </w:r>
          </w:p>
        </w:tc>
        <w:tc>
          <w:tcPr>
            <w:tcW w:w="2551" w:type="dxa"/>
          </w:tcPr>
          <w:p w14:paraId="1AEF310B"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77D0">
              <w:rPr>
                <w:rFonts w:cstheme="minorHAnsi"/>
                <w:sz w:val="20"/>
                <w:szCs w:val="20"/>
              </w:rPr>
              <w:t>Stredná odborná škola - s vyučovacím jazykom slovenským a maďarským</w:t>
            </w:r>
          </w:p>
        </w:tc>
        <w:tc>
          <w:tcPr>
            <w:tcW w:w="1560" w:type="dxa"/>
          </w:tcPr>
          <w:p w14:paraId="65393D9F"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836" w:type="dxa"/>
          </w:tcPr>
          <w:p w14:paraId="5FFDF9AA" w14:textId="77777777" w:rsidR="00004C4A" w:rsidRPr="00C677D0" w:rsidRDefault="00004C4A" w:rsidP="009E0529">
            <w:pPr>
              <w:pStyle w:val="Odsekzoznamu"/>
              <w:spacing w:line="276" w:lineRule="auto"/>
              <w:ind w:left="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004C4A" w:rsidRPr="00527A04" w14:paraId="01EB6593" w14:textId="77777777" w:rsidTr="009E0529">
        <w:tc>
          <w:tcPr>
            <w:cnfStyle w:val="001000000000" w:firstRow="0" w:lastRow="0" w:firstColumn="1" w:lastColumn="0" w:oddVBand="0" w:evenVBand="0" w:oddHBand="0" w:evenHBand="0" w:firstRowFirstColumn="0" w:firstRowLastColumn="0" w:lastRowFirstColumn="0" w:lastRowLastColumn="0"/>
            <w:tcW w:w="2410" w:type="dxa"/>
          </w:tcPr>
          <w:p w14:paraId="5331529E" w14:textId="77777777" w:rsidR="00004C4A" w:rsidRPr="00C677D0" w:rsidRDefault="00004C4A" w:rsidP="009E0529">
            <w:pPr>
              <w:pStyle w:val="Odsekzoznamu"/>
              <w:spacing w:line="276" w:lineRule="auto"/>
              <w:ind w:left="0"/>
              <w:jc w:val="both"/>
              <w:rPr>
                <w:rFonts w:cstheme="minorHAnsi"/>
                <w:b w:val="0"/>
                <w:sz w:val="20"/>
                <w:szCs w:val="20"/>
              </w:rPr>
            </w:pPr>
          </w:p>
        </w:tc>
        <w:tc>
          <w:tcPr>
            <w:tcW w:w="2551" w:type="dxa"/>
          </w:tcPr>
          <w:p w14:paraId="263B5B81"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77D0">
              <w:rPr>
                <w:rFonts w:cstheme="minorHAnsi"/>
                <w:sz w:val="20"/>
                <w:szCs w:val="20"/>
              </w:rPr>
              <w:t>Súkromná Stredná odborná škola  - s vyučovacím jazykom slovenským a maďarským</w:t>
            </w:r>
          </w:p>
        </w:tc>
        <w:tc>
          <w:tcPr>
            <w:tcW w:w="1560" w:type="dxa"/>
          </w:tcPr>
          <w:p w14:paraId="4E32311D"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836" w:type="dxa"/>
          </w:tcPr>
          <w:p w14:paraId="769309C9" w14:textId="77777777" w:rsidR="00004C4A" w:rsidRPr="00C677D0" w:rsidRDefault="00004C4A" w:rsidP="009E0529">
            <w:pPr>
              <w:pStyle w:val="Odsekzoznamu"/>
              <w:spacing w:line="276" w:lineRule="auto"/>
              <w:ind w:left="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bl>
    <w:p w14:paraId="3EA46E20" w14:textId="77777777" w:rsidR="00004C4A" w:rsidRPr="00643EFD" w:rsidRDefault="00004C4A" w:rsidP="00643EFD">
      <w:pPr>
        <w:spacing w:after="0" w:line="276" w:lineRule="auto"/>
        <w:jc w:val="both"/>
        <w:rPr>
          <w:rFonts w:cstheme="minorHAnsi"/>
          <w:sz w:val="24"/>
          <w:szCs w:val="24"/>
        </w:rPr>
      </w:pPr>
      <w:r w:rsidRPr="00643EFD">
        <w:rPr>
          <w:rFonts w:cstheme="minorHAnsi"/>
          <w:sz w:val="24"/>
          <w:szCs w:val="24"/>
        </w:rPr>
        <w:t xml:space="preserve">Centrum vie zabezpečiť plnenie školskej dochádzky  v slovenskom a maďarskom vyučovacom jazyku. Profesionálni náhradní rodičia centra zabezpečujú povinnú školskú dochádzku v miestach svojho trvalého bydliska, prípadne v spádových Základných školách. Centrum zabezpečuje opatrenia aj pre deti, ktoré sú v rámci vzdelávania integrované z dôvodu poruchy učenia a poruchy narušenej komunikačnej schopnosti. Príprava na povolanie je zabezpečovaná podľa individuálnych preferencií a predpokladov dieťaťa a mladého dospelého.  </w:t>
      </w:r>
    </w:p>
    <w:p w14:paraId="36B1DD42" w14:textId="77777777" w:rsidR="00004C4A" w:rsidRPr="00643EFD" w:rsidRDefault="00004C4A" w:rsidP="00643EFD">
      <w:pPr>
        <w:spacing w:after="0" w:line="276" w:lineRule="auto"/>
        <w:jc w:val="both"/>
        <w:rPr>
          <w:rFonts w:cstheme="minorHAnsi"/>
        </w:rPr>
      </w:pPr>
    </w:p>
    <w:p w14:paraId="75E221E4" w14:textId="04FD1840" w:rsidR="00004C4A" w:rsidRPr="00643EFD" w:rsidRDefault="00FB19FE" w:rsidP="00004C4A">
      <w:pPr>
        <w:pStyle w:val="Standard"/>
        <w:spacing w:line="276" w:lineRule="auto"/>
        <w:jc w:val="both"/>
        <w:rPr>
          <w:rFonts w:asciiTheme="minorHAnsi" w:hAnsiTheme="minorHAnsi" w:cstheme="minorHAnsi"/>
          <w:b/>
          <w:color w:val="000000" w:themeColor="text1"/>
          <w:sz w:val="28"/>
          <w:szCs w:val="28"/>
          <w:shd w:val="clear" w:color="auto" w:fill="FFFFFF"/>
        </w:rPr>
      </w:pPr>
      <w:r>
        <w:rPr>
          <w:rFonts w:asciiTheme="minorHAnsi" w:hAnsiTheme="minorHAnsi" w:cstheme="minorHAnsi"/>
          <w:b/>
          <w:color w:val="000000" w:themeColor="text1"/>
          <w:sz w:val="28"/>
          <w:szCs w:val="28"/>
          <w:shd w:val="clear" w:color="auto" w:fill="FFFFFF"/>
        </w:rPr>
        <w:t xml:space="preserve">19. </w:t>
      </w:r>
      <w:r w:rsidR="00004C4A" w:rsidRPr="00C60EAC">
        <w:rPr>
          <w:rFonts w:asciiTheme="minorHAnsi" w:hAnsiTheme="minorHAnsi" w:cstheme="minorHAnsi"/>
          <w:b/>
          <w:color w:val="000000" w:themeColor="text1"/>
          <w:sz w:val="28"/>
          <w:szCs w:val="28"/>
          <w:shd w:val="clear" w:color="auto" w:fill="FFFFFF"/>
        </w:rPr>
        <w:t>Práva dieťaťa alebo plnoletej fyzickej osoby, pre ktoré sa vykonávajú opatrenia v centre,  práva rodiča dieťaťa a iných blízkych osôb dieťaťa alebo plnoletej fyzickej osoby</w:t>
      </w:r>
    </w:p>
    <w:p w14:paraId="7F3B15BF" w14:textId="77777777" w:rsidR="00004C4A" w:rsidRPr="00643EFD" w:rsidRDefault="00004C4A" w:rsidP="00004C4A">
      <w:pPr>
        <w:pStyle w:val="Standard"/>
        <w:spacing w:line="276" w:lineRule="auto"/>
        <w:jc w:val="both"/>
        <w:rPr>
          <w:rFonts w:asciiTheme="minorHAnsi" w:hAnsiTheme="minorHAnsi" w:cstheme="minorHAnsi"/>
          <w:bCs/>
          <w:color w:val="000000" w:themeColor="text1"/>
          <w:u w:val="single"/>
        </w:rPr>
      </w:pPr>
      <w:r w:rsidRPr="00643EFD">
        <w:rPr>
          <w:rFonts w:asciiTheme="minorHAnsi" w:hAnsiTheme="minorHAnsi" w:cstheme="minorHAnsi"/>
          <w:bCs/>
          <w:color w:val="000000" w:themeColor="text1"/>
          <w:u w:val="single"/>
        </w:rPr>
        <w:t>Práva dieťaťa:</w:t>
      </w:r>
    </w:p>
    <w:p w14:paraId="18BE2C36" w14:textId="77777777" w:rsidR="00004C4A" w:rsidRPr="00643EFD" w:rsidRDefault="00004C4A" w:rsidP="00D75B8D">
      <w:pPr>
        <w:pStyle w:val="Standard"/>
        <w:numPr>
          <w:ilvl w:val="0"/>
          <w:numId w:val="19"/>
        </w:numPr>
        <w:spacing w:line="276" w:lineRule="auto"/>
        <w:jc w:val="both"/>
        <w:rPr>
          <w:rFonts w:asciiTheme="minorHAnsi" w:hAnsiTheme="minorHAnsi" w:cstheme="minorHAnsi"/>
          <w:b/>
          <w:bCs/>
        </w:rPr>
      </w:pPr>
      <w:r w:rsidRPr="00643EFD">
        <w:rPr>
          <w:rFonts w:asciiTheme="minorHAnsi" w:hAnsiTheme="minorHAnsi" w:cstheme="minorHAnsi"/>
          <w:iCs/>
        </w:rPr>
        <w:t>Dieťa má právo na starostlivosť a lásku,</w:t>
      </w:r>
    </w:p>
    <w:p w14:paraId="52B2D5C7"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Všetky deti sú si rovné,</w:t>
      </w:r>
    </w:p>
    <w:p w14:paraId="31C01C0B"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lastRenderedPageBreak/>
        <w:t>Každé dieťa má právo na dostatok zdravej výživy,</w:t>
      </w:r>
    </w:p>
    <w:p w14:paraId="3200A94A"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Každé dieťa má právo na vzdelanie,</w:t>
      </w:r>
    </w:p>
    <w:p w14:paraId="5E6B46CF"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Každé dieťa má právo na lekársku starostlivosť,</w:t>
      </w:r>
    </w:p>
    <w:p w14:paraId="5488659D"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Každé dieťa má právo na hru a voľný čas,</w:t>
      </w:r>
    </w:p>
    <w:p w14:paraId="0FAF1FE4" w14:textId="77777777" w:rsidR="00004C4A" w:rsidRPr="00643EFD" w:rsidRDefault="00004C4A" w:rsidP="00D75B8D">
      <w:pPr>
        <w:pStyle w:val="Standard"/>
        <w:numPr>
          <w:ilvl w:val="0"/>
          <w:numId w:val="19"/>
        </w:numPr>
        <w:spacing w:line="276" w:lineRule="auto"/>
        <w:jc w:val="both"/>
        <w:rPr>
          <w:rFonts w:asciiTheme="minorHAnsi" w:hAnsiTheme="minorHAnsi" w:cstheme="minorHAnsi"/>
          <w:i/>
          <w:iCs/>
        </w:rPr>
      </w:pPr>
      <w:r w:rsidRPr="00643EFD">
        <w:rPr>
          <w:rFonts w:asciiTheme="minorHAnsi" w:hAnsiTheme="minorHAnsi" w:cstheme="minorHAnsi"/>
          <w:iCs/>
        </w:rPr>
        <w:t>Dieťa nesmie ťažko pracovať,</w:t>
      </w:r>
    </w:p>
    <w:p w14:paraId="4C6717DD"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Žiadne dieťa nesie byť týrané,</w:t>
      </w:r>
    </w:p>
    <w:p w14:paraId="2A0B4F4E"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Dieťa sa nesmie stať obeťou násilia a vojny,</w:t>
      </w:r>
    </w:p>
    <w:p w14:paraId="0EEE2AE5"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Dieťa nesmie byť sexuálne zneužívané,</w:t>
      </w:r>
    </w:p>
    <w:p w14:paraId="61F05893"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Dieťa má právo vyjadriť svoj názor,</w:t>
      </w:r>
    </w:p>
    <w:p w14:paraId="5C82E0E2"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Dieťa má právo zvoliť si vierovyznanie,</w:t>
      </w:r>
    </w:p>
    <w:p w14:paraId="23FA2402"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Dieťa má právo stretávať sa a združovať sa podľa vlastného výberu,</w:t>
      </w:r>
    </w:p>
    <w:p w14:paraId="4E441567" w14:textId="77777777" w:rsidR="00004C4A" w:rsidRPr="00643EFD" w:rsidRDefault="00004C4A" w:rsidP="00D75B8D">
      <w:pPr>
        <w:pStyle w:val="Standard"/>
        <w:numPr>
          <w:ilvl w:val="0"/>
          <w:numId w:val="19"/>
        </w:numPr>
        <w:spacing w:line="276" w:lineRule="auto"/>
        <w:jc w:val="both"/>
        <w:rPr>
          <w:rFonts w:asciiTheme="minorHAnsi" w:hAnsiTheme="minorHAnsi" w:cstheme="minorHAnsi"/>
          <w:iCs/>
        </w:rPr>
      </w:pPr>
      <w:r w:rsidRPr="00643EFD">
        <w:rPr>
          <w:rFonts w:asciiTheme="minorHAnsi" w:hAnsiTheme="minorHAnsi" w:cstheme="minorHAnsi"/>
          <w:iCs/>
        </w:rPr>
        <w:t>Dieťa má právo na prístup k informáciám,</w:t>
      </w:r>
    </w:p>
    <w:p w14:paraId="24F5DE7F" w14:textId="77777777" w:rsidR="00004C4A" w:rsidRPr="00643EFD" w:rsidRDefault="00004C4A" w:rsidP="00004C4A">
      <w:pPr>
        <w:pStyle w:val="Standard"/>
        <w:spacing w:line="276" w:lineRule="auto"/>
        <w:ind w:left="720"/>
        <w:jc w:val="both"/>
        <w:rPr>
          <w:rFonts w:asciiTheme="minorHAnsi" w:hAnsiTheme="minorHAnsi" w:cstheme="minorHAnsi"/>
          <w:iCs/>
        </w:rPr>
      </w:pPr>
    </w:p>
    <w:p w14:paraId="07656BF5" w14:textId="77777777" w:rsidR="00004C4A" w:rsidRPr="00643EFD" w:rsidRDefault="00004C4A" w:rsidP="00004C4A">
      <w:pPr>
        <w:pStyle w:val="Bezriadkovania"/>
        <w:spacing w:line="276" w:lineRule="auto"/>
        <w:rPr>
          <w:rFonts w:cstheme="minorHAnsi"/>
          <w:color w:val="000000" w:themeColor="text1"/>
          <w:sz w:val="24"/>
          <w:szCs w:val="24"/>
          <w:u w:val="single"/>
        </w:rPr>
      </w:pPr>
      <w:r w:rsidRPr="00643EFD">
        <w:rPr>
          <w:rFonts w:cstheme="minorHAnsi"/>
          <w:color w:val="000000" w:themeColor="text1"/>
          <w:sz w:val="24"/>
          <w:szCs w:val="24"/>
          <w:u w:val="single"/>
        </w:rPr>
        <w:t>Práva rodičov</w:t>
      </w:r>
    </w:p>
    <w:p w14:paraId="58EB43DC" w14:textId="77777777" w:rsidR="00004C4A" w:rsidRPr="00643EFD" w:rsidRDefault="00004C4A" w:rsidP="00004C4A">
      <w:pPr>
        <w:pStyle w:val="Bezriadkovania"/>
        <w:spacing w:line="276" w:lineRule="auto"/>
        <w:jc w:val="both"/>
        <w:rPr>
          <w:rFonts w:cstheme="minorHAnsi"/>
          <w:color w:val="000000" w:themeColor="text1"/>
          <w:sz w:val="24"/>
          <w:szCs w:val="24"/>
        </w:rPr>
      </w:pPr>
      <w:r w:rsidRPr="00643EFD">
        <w:rPr>
          <w:rFonts w:cstheme="minorHAnsi"/>
          <w:color w:val="000000" w:themeColor="text1"/>
          <w:sz w:val="24"/>
          <w:szCs w:val="24"/>
        </w:rPr>
        <w:t>Ak rodičia nemajú rodičovské práva nijakým spôsobom upravené, obmedzené alebo odobraté, centrum je povinné spolupracovať s rodičmi  pri výchove dieťaťa.</w:t>
      </w:r>
    </w:p>
    <w:p w14:paraId="54972F0E" w14:textId="77777777" w:rsidR="00004C4A" w:rsidRPr="00643EFD" w:rsidRDefault="00004C4A" w:rsidP="00004C4A">
      <w:pPr>
        <w:pStyle w:val="Bezriadkovania"/>
        <w:spacing w:line="276" w:lineRule="auto"/>
        <w:jc w:val="both"/>
        <w:rPr>
          <w:rFonts w:cstheme="minorHAnsi"/>
          <w:color w:val="000000" w:themeColor="text1"/>
          <w:sz w:val="24"/>
          <w:szCs w:val="24"/>
        </w:rPr>
      </w:pPr>
      <w:r w:rsidRPr="00643EFD">
        <w:rPr>
          <w:rFonts w:cstheme="minorHAnsi"/>
          <w:color w:val="000000" w:themeColor="text1"/>
          <w:sz w:val="24"/>
          <w:szCs w:val="24"/>
        </w:rPr>
        <w:t>Centrum je povinné rešpektovať práva rodičov :</w:t>
      </w:r>
    </w:p>
    <w:p w14:paraId="46F507A6" w14:textId="77777777" w:rsidR="00004C4A" w:rsidRPr="00643EFD" w:rsidRDefault="00004C4A" w:rsidP="00643EFD">
      <w:pPr>
        <w:pStyle w:val="Bezriadkovania"/>
        <w:numPr>
          <w:ilvl w:val="0"/>
          <w:numId w:val="22"/>
        </w:numPr>
        <w:spacing w:line="276" w:lineRule="auto"/>
        <w:jc w:val="both"/>
        <w:rPr>
          <w:rFonts w:cstheme="minorHAnsi"/>
          <w:color w:val="000000" w:themeColor="text1"/>
          <w:sz w:val="24"/>
          <w:szCs w:val="24"/>
        </w:rPr>
      </w:pPr>
      <w:r w:rsidRPr="00643EFD">
        <w:rPr>
          <w:rFonts w:cstheme="minorHAnsi"/>
          <w:color w:val="000000" w:themeColor="text1"/>
          <w:sz w:val="24"/>
          <w:szCs w:val="24"/>
        </w:rPr>
        <w:t>Rodičia majú právo na informácie o dieťati,</w:t>
      </w:r>
    </w:p>
    <w:p w14:paraId="413343CC" w14:textId="77777777" w:rsidR="00004C4A" w:rsidRPr="00643EFD" w:rsidRDefault="00004C4A" w:rsidP="00643EFD">
      <w:pPr>
        <w:pStyle w:val="Bezriadkovania"/>
        <w:numPr>
          <w:ilvl w:val="0"/>
          <w:numId w:val="22"/>
        </w:numPr>
        <w:spacing w:line="276" w:lineRule="auto"/>
        <w:jc w:val="both"/>
        <w:rPr>
          <w:rFonts w:cstheme="minorHAnsi"/>
          <w:color w:val="000000" w:themeColor="text1"/>
          <w:sz w:val="24"/>
          <w:szCs w:val="24"/>
        </w:rPr>
      </w:pPr>
      <w:r w:rsidRPr="00643EFD">
        <w:rPr>
          <w:rFonts w:cstheme="minorHAnsi"/>
          <w:color w:val="000000" w:themeColor="text1"/>
          <w:sz w:val="24"/>
          <w:szCs w:val="24"/>
        </w:rPr>
        <w:t>Rodičia majú právo požiadať o zrušenie ústavnej starostlivosti,</w:t>
      </w:r>
    </w:p>
    <w:p w14:paraId="66BCB070" w14:textId="77777777" w:rsidR="00004C4A" w:rsidRPr="00643EFD" w:rsidRDefault="00004C4A" w:rsidP="00643EFD">
      <w:pPr>
        <w:pStyle w:val="Bezriadkovania"/>
        <w:numPr>
          <w:ilvl w:val="0"/>
          <w:numId w:val="22"/>
        </w:numPr>
        <w:spacing w:line="276" w:lineRule="auto"/>
        <w:jc w:val="both"/>
        <w:rPr>
          <w:rFonts w:cstheme="minorHAnsi"/>
          <w:color w:val="000000" w:themeColor="text1"/>
          <w:sz w:val="24"/>
          <w:szCs w:val="24"/>
        </w:rPr>
      </w:pPr>
      <w:r w:rsidRPr="00643EFD">
        <w:rPr>
          <w:rFonts w:cstheme="minorHAnsi"/>
          <w:color w:val="000000" w:themeColor="text1"/>
          <w:sz w:val="24"/>
          <w:szCs w:val="24"/>
        </w:rPr>
        <w:t>Rodičia majú právo na stretávanie sa s dieťaťom,</w:t>
      </w:r>
    </w:p>
    <w:p w14:paraId="6FC9B5E4" w14:textId="77777777" w:rsidR="005F7C4A" w:rsidRPr="00643EFD" w:rsidRDefault="00004C4A" w:rsidP="00643EFD">
      <w:pPr>
        <w:pStyle w:val="Bezriadkovania"/>
        <w:numPr>
          <w:ilvl w:val="0"/>
          <w:numId w:val="22"/>
        </w:numPr>
        <w:spacing w:line="276" w:lineRule="auto"/>
        <w:jc w:val="both"/>
        <w:rPr>
          <w:rFonts w:cstheme="minorHAnsi"/>
          <w:color w:val="000000" w:themeColor="text1"/>
          <w:sz w:val="24"/>
          <w:szCs w:val="24"/>
        </w:rPr>
      </w:pPr>
      <w:r w:rsidRPr="00643EFD">
        <w:rPr>
          <w:rFonts w:cstheme="minorHAnsi"/>
          <w:color w:val="000000" w:themeColor="text1"/>
          <w:sz w:val="24"/>
          <w:szCs w:val="24"/>
        </w:rPr>
        <w:t>Rodičia majú právo na písomný a telefonický kontakt</w:t>
      </w:r>
    </w:p>
    <w:p w14:paraId="2853D9AD" w14:textId="77777777" w:rsidR="005F7C4A" w:rsidRPr="00643EFD" w:rsidRDefault="005F7C4A" w:rsidP="00643EFD">
      <w:pPr>
        <w:pStyle w:val="Bezriadkovania"/>
        <w:numPr>
          <w:ilvl w:val="0"/>
          <w:numId w:val="22"/>
        </w:numPr>
        <w:spacing w:line="276" w:lineRule="auto"/>
        <w:jc w:val="both"/>
        <w:rPr>
          <w:rFonts w:cstheme="minorHAnsi"/>
          <w:color w:val="000000" w:themeColor="text1"/>
          <w:sz w:val="24"/>
          <w:szCs w:val="24"/>
        </w:rPr>
      </w:pPr>
      <w:r w:rsidRPr="00643EFD">
        <w:rPr>
          <w:rFonts w:cstheme="minorHAnsi"/>
          <w:color w:val="000000" w:themeColor="text1"/>
          <w:sz w:val="24"/>
          <w:szCs w:val="24"/>
        </w:rPr>
        <w:t>Rodičia majú právo odstúpiť od dohody dobrovoľného pobytu dieťaťa v centre</w:t>
      </w:r>
    </w:p>
    <w:p w14:paraId="33D2806A" w14:textId="77777777" w:rsidR="00004C4A" w:rsidRPr="00643EFD" w:rsidRDefault="005F7C4A" w:rsidP="00643EFD">
      <w:pPr>
        <w:pStyle w:val="Bezriadkovania"/>
        <w:numPr>
          <w:ilvl w:val="0"/>
          <w:numId w:val="22"/>
        </w:numPr>
        <w:spacing w:line="276" w:lineRule="auto"/>
        <w:jc w:val="both"/>
        <w:rPr>
          <w:rFonts w:cstheme="minorHAnsi"/>
          <w:color w:val="000000" w:themeColor="text1"/>
          <w:sz w:val="24"/>
          <w:szCs w:val="24"/>
        </w:rPr>
      </w:pPr>
      <w:r w:rsidRPr="00643EFD">
        <w:rPr>
          <w:rFonts w:cstheme="minorHAnsi"/>
          <w:color w:val="000000" w:themeColor="text1"/>
          <w:sz w:val="24"/>
          <w:szCs w:val="24"/>
        </w:rPr>
        <w:t xml:space="preserve">Rodičia majú právo ukončiť </w:t>
      </w:r>
      <w:r w:rsidR="00004C4A" w:rsidRPr="00643EFD">
        <w:rPr>
          <w:rFonts w:cstheme="minorHAnsi"/>
          <w:color w:val="000000" w:themeColor="text1"/>
          <w:sz w:val="24"/>
          <w:szCs w:val="24"/>
        </w:rPr>
        <w:t xml:space="preserve"> </w:t>
      </w:r>
      <w:r w:rsidR="00495BA9" w:rsidRPr="00643EFD">
        <w:rPr>
          <w:rFonts w:cstheme="minorHAnsi"/>
          <w:color w:val="000000" w:themeColor="text1"/>
          <w:sz w:val="24"/>
          <w:szCs w:val="24"/>
        </w:rPr>
        <w:t>dohodu o vykonávaní opatrení ambulantnou a terénnou formou</w:t>
      </w:r>
    </w:p>
    <w:p w14:paraId="2D952FAF" w14:textId="77777777" w:rsidR="00004C4A" w:rsidRPr="00643EFD" w:rsidRDefault="00004C4A" w:rsidP="00004C4A">
      <w:pPr>
        <w:pStyle w:val="Standard"/>
        <w:spacing w:line="276" w:lineRule="auto"/>
        <w:jc w:val="both"/>
        <w:rPr>
          <w:rFonts w:asciiTheme="minorHAnsi" w:hAnsiTheme="minorHAnsi" w:cstheme="minorHAnsi"/>
          <w:iCs/>
        </w:rPr>
      </w:pPr>
    </w:p>
    <w:p w14:paraId="4479BC3B" w14:textId="77777777" w:rsidR="00004C4A" w:rsidRPr="00643EFD" w:rsidRDefault="00004C4A" w:rsidP="00004C4A">
      <w:pPr>
        <w:pStyle w:val="Standard"/>
        <w:spacing w:line="276" w:lineRule="auto"/>
        <w:jc w:val="both"/>
        <w:rPr>
          <w:rFonts w:asciiTheme="minorHAnsi" w:hAnsiTheme="minorHAnsi" w:cstheme="minorHAnsi"/>
          <w:b/>
        </w:rPr>
      </w:pPr>
      <w:r w:rsidRPr="00643EFD">
        <w:rPr>
          <w:rFonts w:asciiTheme="minorHAnsi" w:hAnsiTheme="minorHAnsi" w:cstheme="minorHAnsi"/>
          <w:b/>
          <w:bCs/>
          <w:iCs/>
        </w:rPr>
        <w:t>D</w:t>
      </w:r>
      <w:r w:rsidRPr="00643EFD">
        <w:rPr>
          <w:rFonts w:asciiTheme="minorHAnsi" w:hAnsiTheme="minorHAnsi" w:cstheme="minorHAnsi"/>
          <w:b/>
        </w:rPr>
        <w:t>ieťa, pre ktoré sa vykonávajú opatrenia pobytovou formou v centre, môže udržiavať kontakt  s rodičmi a ďalšími príbuznými osobami, ku ktorým má blízky vzťah</w:t>
      </w:r>
      <w:r w:rsidR="005F7C4A" w:rsidRPr="00643EFD">
        <w:rPr>
          <w:rFonts w:asciiTheme="minorHAnsi" w:hAnsiTheme="minorHAnsi" w:cstheme="minorHAnsi"/>
          <w:b/>
        </w:rPr>
        <w:t>:</w:t>
      </w:r>
    </w:p>
    <w:p w14:paraId="0D36FF13" w14:textId="77777777" w:rsidR="00004C4A" w:rsidRPr="00643EFD" w:rsidRDefault="00004C4A" w:rsidP="00D75B8D">
      <w:pPr>
        <w:pStyle w:val="Standard"/>
        <w:numPr>
          <w:ilvl w:val="0"/>
          <w:numId w:val="2"/>
        </w:numPr>
        <w:spacing w:line="276" w:lineRule="auto"/>
        <w:jc w:val="both"/>
        <w:rPr>
          <w:rFonts w:asciiTheme="minorHAnsi" w:hAnsiTheme="minorHAnsi" w:cstheme="minorHAnsi"/>
          <w:b/>
          <w:bCs/>
          <w:i/>
          <w:iCs/>
        </w:rPr>
      </w:pPr>
      <w:r w:rsidRPr="00643EFD">
        <w:rPr>
          <w:rFonts w:asciiTheme="minorHAnsi" w:hAnsiTheme="minorHAnsi" w:cstheme="minorHAnsi"/>
          <w:u w:val="single"/>
        </w:rPr>
        <w:t>telefonicky</w:t>
      </w:r>
      <w:r w:rsidRPr="00643EFD">
        <w:rPr>
          <w:rFonts w:asciiTheme="minorHAnsi" w:hAnsiTheme="minorHAnsi" w:cstheme="minorHAnsi"/>
        </w:rPr>
        <w:t xml:space="preserve"> – každá samostatne usporiadaná skupina disponuje mobilným telefónom. Deti majú možnosť využiť služobný mobilný telefón na účel komunikácie s rodinou a blízkymi osobami po dohode s vychovávateľom v primeranom časovom rozsahu, t. j. 5 min./1 krát za týždeň. Ak dieťa vlastní mobilný telefón, má možnosť kontaktovať rodičov, príbuzných kedykoľvek do 20:00 hod. Rodičia, príbuzné osoby a osoby blízke dieťaťu môžu kontaktovať dieťa na telefónnom čísle služobného mobilného telefónu samostatne usporiadanej skupine a na telefónnom čísle mobilného telefónu do 20:00hod.  Deti umiestnené v PNR majú rovnakú možnosť telefonického kontaktu s tým rozdielom, že PNR má zakúpenú SIM kartu, na ktorej telefónne číslo majú možnosť telefonovať rodičia a ďalšie príbuzné osoby, ku ktorým má blízky vzťah. Mobilné telefóny môžu mať deti u seba do 20:00 hod., potom ich odovzdávajú službukonajúcemu vychovávateľovi z dôvodu nerušenia ostatných a predchádzaniu závislostí na internete.</w:t>
      </w:r>
    </w:p>
    <w:p w14:paraId="11E43500" w14:textId="77777777" w:rsidR="00004C4A" w:rsidRPr="00643EFD" w:rsidRDefault="00004C4A" w:rsidP="00D75B8D">
      <w:pPr>
        <w:pStyle w:val="Standard"/>
        <w:numPr>
          <w:ilvl w:val="0"/>
          <w:numId w:val="2"/>
        </w:numPr>
        <w:spacing w:line="276" w:lineRule="auto"/>
        <w:jc w:val="both"/>
        <w:rPr>
          <w:rFonts w:asciiTheme="minorHAnsi" w:hAnsiTheme="minorHAnsi" w:cstheme="minorHAnsi"/>
        </w:rPr>
      </w:pPr>
      <w:r w:rsidRPr="00643EFD">
        <w:rPr>
          <w:rFonts w:asciiTheme="minorHAnsi" w:hAnsiTheme="minorHAnsi" w:cstheme="minorHAnsi"/>
          <w:u w:val="single"/>
        </w:rPr>
        <w:lastRenderedPageBreak/>
        <w:t>korešpondenciou</w:t>
      </w:r>
      <w:r w:rsidRPr="00643EFD">
        <w:rPr>
          <w:rFonts w:asciiTheme="minorHAnsi" w:hAnsiTheme="minorHAnsi" w:cstheme="minorHAnsi"/>
        </w:rPr>
        <w:t xml:space="preserve"> ( listy, pohľadnice ) – dieťa má možnosť zasielať listy svojim rodičom a ďalším príbuzným osobám, ku ktorým má blízky vzťah v súčinnosti s vychovávateľom, poštovné je hradené z rozpočtu samostatne  usporiadanej skupiny. Zásielku preberá hospodárka centra, ktorá zásielku podá. Platí zásada zachovania poštového tajomstva. Zásielky určené dieťaťu doručí hospodárka sociálnej pracovníčke, ktorá zabezpečí doručenie zásielky adresátovi.</w:t>
      </w:r>
    </w:p>
    <w:p w14:paraId="7AD20435" w14:textId="77777777" w:rsidR="00004C4A" w:rsidRPr="00643EFD" w:rsidRDefault="00004C4A" w:rsidP="00D75B8D">
      <w:pPr>
        <w:pStyle w:val="Standard"/>
        <w:numPr>
          <w:ilvl w:val="0"/>
          <w:numId w:val="2"/>
        </w:numPr>
        <w:spacing w:line="276" w:lineRule="auto"/>
        <w:jc w:val="both"/>
        <w:rPr>
          <w:rFonts w:asciiTheme="minorHAnsi" w:hAnsiTheme="minorHAnsi" w:cstheme="minorHAnsi"/>
        </w:rPr>
      </w:pPr>
      <w:r w:rsidRPr="00643EFD">
        <w:rPr>
          <w:rFonts w:asciiTheme="minorHAnsi" w:hAnsiTheme="minorHAnsi" w:cstheme="minorHAnsi"/>
          <w:u w:val="single"/>
        </w:rPr>
        <w:t>prostredníctvom sociálnych sietí</w:t>
      </w:r>
      <w:r w:rsidRPr="00643EFD">
        <w:rPr>
          <w:rFonts w:asciiTheme="minorHAnsi" w:hAnsiTheme="minorHAnsi" w:cstheme="minorHAnsi"/>
        </w:rPr>
        <w:t xml:space="preserve"> -  na každej samostatne usporiadanej skupine je prístup na sieť WIFI, prístup na internet je možný po dohode so službukonajúcim vychovávateľom a v zmysle domáceho poriadku </w:t>
      </w:r>
    </w:p>
    <w:p w14:paraId="65F862D5" w14:textId="77777777" w:rsidR="00004C4A" w:rsidRPr="00643EFD" w:rsidRDefault="00004C4A" w:rsidP="00D75B8D">
      <w:pPr>
        <w:pStyle w:val="Standard"/>
        <w:numPr>
          <w:ilvl w:val="0"/>
          <w:numId w:val="2"/>
        </w:numPr>
        <w:spacing w:line="276" w:lineRule="auto"/>
        <w:jc w:val="both"/>
        <w:rPr>
          <w:rFonts w:asciiTheme="minorHAnsi" w:hAnsiTheme="minorHAnsi" w:cstheme="minorHAnsi"/>
        </w:rPr>
      </w:pPr>
      <w:r w:rsidRPr="00643EFD">
        <w:rPr>
          <w:rFonts w:asciiTheme="minorHAnsi" w:hAnsiTheme="minorHAnsi" w:cstheme="minorHAnsi"/>
          <w:u w:val="single"/>
        </w:rPr>
        <w:t>návštevy detí v rodinách</w:t>
      </w:r>
      <w:r w:rsidRPr="00643EFD">
        <w:rPr>
          <w:rFonts w:asciiTheme="minorHAnsi" w:hAnsiTheme="minorHAnsi" w:cstheme="minorHAnsi"/>
        </w:rPr>
        <w:t xml:space="preserve"> ( krátkodobé pobyty detí)  </w:t>
      </w:r>
    </w:p>
    <w:p w14:paraId="04F46FB5" w14:textId="77777777" w:rsidR="00004C4A" w:rsidRPr="00643EFD" w:rsidRDefault="00004C4A" w:rsidP="00D75B8D">
      <w:pPr>
        <w:pStyle w:val="Standard"/>
        <w:numPr>
          <w:ilvl w:val="0"/>
          <w:numId w:val="2"/>
        </w:numPr>
        <w:spacing w:line="276" w:lineRule="auto"/>
        <w:jc w:val="both"/>
        <w:rPr>
          <w:rFonts w:asciiTheme="minorHAnsi" w:hAnsiTheme="minorHAnsi" w:cstheme="minorHAnsi"/>
        </w:rPr>
      </w:pPr>
      <w:r w:rsidRPr="00643EFD">
        <w:rPr>
          <w:rFonts w:asciiTheme="minorHAnsi" w:hAnsiTheme="minorHAnsi" w:cstheme="minorHAnsi"/>
          <w:u w:val="single"/>
        </w:rPr>
        <w:t>návštevy dieťaťa rodičmi</w:t>
      </w:r>
      <w:r w:rsidRPr="00643EFD">
        <w:rPr>
          <w:rFonts w:asciiTheme="minorHAnsi" w:hAnsiTheme="minorHAnsi" w:cstheme="minorHAnsi"/>
        </w:rPr>
        <w:t xml:space="preserve"> – návštevy prebiehajú po predchádzajúcej dohode rodiča alebo osoby blízkej dieťaťu so sociálnym pracovníkom v priestoroch centra -  v spoločenskej miestnosti alebo na dvore v altánku, príp. formou vychádzky v obci Jesenské po vystavení priepustky na dohodnutý čas</w:t>
      </w:r>
    </w:p>
    <w:p w14:paraId="306E1C91" w14:textId="77777777" w:rsidR="00004C4A" w:rsidRPr="00643EFD" w:rsidRDefault="00004C4A" w:rsidP="00D75B8D">
      <w:pPr>
        <w:pStyle w:val="Standard"/>
        <w:numPr>
          <w:ilvl w:val="0"/>
          <w:numId w:val="2"/>
        </w:numPr>
        <w:spacing w:line="276" w:lineRule="auto"/>
        <w:jc w:val="both"/>
        <w:rPr>
          <w:rFonts w:asciiTheme="minorHAnsi" w:hAnsiTheme="minorHAnsi" w:cstheme="minorHAnsi"/>
        </w:rPr>
      </w:pPr>
      <w:r w:rsidRPr="00643EFD">
        <w:rPr>
          <w:rFonts w:asciiTheme="minorHAnsi" w:hAnsiTheme="minorHAnsi" w:cstheme="minorHAnsi"/>
          <w:u w:val="single"/>
        </w:rPr>
        <w:t>návštevy detí u rodičov</w:t>
      </w:r>
      <w:r w:rsidRPr="00643EFD">
        <w:rPr>
          <w:rFonts w:asciiTheme="minorHAnsi" w:hAnsiTheme="minorHAnsi" w:cstheme="minorHAnsi"/>
        </w:rPr>
        <w:t>, vo výkone trestu odňatia slobody po dohode so sociálnym pracovníkom ZVTOS a udelenia súhlasu riaditeľom ZVTOS</w:t>
      </w:r>
    </w:p>
    <w:p w14:paraId="0B4AA7CB" w14:textId="77777777" w:rsidR="00004C4A" w:rsidRPr="00643EFD" w:rsidRDefault="00004C4A" w:rsidP="00D75B8D">
      <w:pPr>
        <w:pStyle w:val="Odsekzoznamu"/>
        <w:numPr>
          <w:ilvl w:val="0"/>
          <w:numId w:val="2"/>
        </w:numPr>
        <w:spacing w:after="200" w:line="276" w:lineRule="auto"/>
        <w:jc w:val="both"/>
        <w:rPr>
          <w:rFonts w:cstheme="minorHAnsi"/>
          <w:sz w:val="24"/>
          <w:szCs w:val="24"/>
        </w:rPr>
      </w:pPr>
      <w:r w:rsidRPr="00643EFD">
        <w:rPr>
          <w:rFonts w:cstheme="minorHAnsi"/>
          <w:sz w:val="24"/>
          <w:szCs w:val="24"/>
        </w:rPr>
        <w:t>príbuzný nemá možnosť kontaktu s dieťaťom pri podozrení požitia omamných látok a alkoholu</w:t>
      </w:r>
    </w:p>
    <w:p w14:paraId="4A13C44D" w14:textId="77777777" w:rsidR="00004C4A" w:rsidRPr="00643EFD" w:rsidRDefault="00004C4A" w:rsidP="00D75B8D">
      <w:pPr>
        <w:pStyle w:val="Odsekzoznamu"/>
        <w:numPr>
          <w:ilvl w:val="0"/>
          <w:numId w:val="2"/>
        </w:numPr>
        <w:spacing w:after="200" w:line="276" w:lineRule="auto"/>
        <w:jc w:val="both"/>
        <w:rPr>
          <w:rFonts w:cstheme="minorHAnsi"/>
          <w:sz w:val="24"/>
          <w:szCs w:val="24"/>
        </w:rPr>
      </w:pPr>
      <w:r w:rsidRPr="00643EFD">
        <w:rPr>
          <w:rFonts w:cstheme="minorHAnsi"/>
          <w:sz w:val="24"/>
          <w:szCs w:val="24"/>
        </w:rPr>
        <w:t>príbuzný nemá možnosť kontaktu,  ak dieťa kontakt s ním odmietne</w:t>
      </w:r>
    </w:p>
    <w:p w14:paraId="735EA898" w14:textId="77777777" w:rsidR="00004C4A" w:rsidRPr="00643EFD" w:rsidRDefault="00004C4A" w:rsidP="00D75B8D">
      <w:pPr>
        <w:pStyle w:val="Odsekzoznamu"/>
        <w:numPr>
          <w:ilvl w:val="0"/>
          <w:numId w:val="2"/>
        </w:numPr>
        <w:spacing w:after="200" w:line="276" w:lineRule="auto"/>
        <w:jc w:val="both"/>
        <w:rPr>
          <w:rFonts w:cstheme="minorHAnsi"/>
          <w:sz w:val="24"/>
          <w:szCs w:val="24"/>
        </w:rPr>
      </w:pPr>
      <w:r w:rsidRPr="00643EFD">
        <w:rPr>
          <w:rFonts w:cstheme="minorHAnsi"/>
          <w:sz w:val="24"/>
          <w:szCs w:val="24"/>
        </w:rPr>
        <w:t>príbuzný nemá možnosť vziať si dieťa na krátkodobý pobyt, v prípade opakovaného, alebo závažného porušenia vnútorného poriadku centra</w:t>
      </w:r>
    </w:p>
    <w:p w14:paraId="1176BB45" w14:textId="77777777" w:rsidR="00004C4A" w:rsidRPr="00643EFD" w:rsidRDefault="00004C4A" w:rsidP="00D75B8D">
      <w:pPr>
        <w:pStyle w:val="Odsekzoznamu"/>
        <w:numPr>
          <w:ilvl w:val="0"/>
          <w:numId w:val="2"/>
        </w:numPr>
        <w:spacing w:after="200" w:line="276" w:lineRule="auto"/>
        <w:jc w:val="both"/>
        <w:rPr>
          <w:rFonts w:cstheme="minorHAnsi"/>
          <w:sz w:val="24"/>
          <w:szCs w:val="24"/>
        </w:rPr>
      </w:pPr>
      <w:r w:rsidRPr="00643EFD">
        <w:rPr>
          <w:rFonts w:cstheme="minorHAnsi"/>
          <w:sz w:val="24"/>
          <w:szCs w:val="24"/>
        </w:rPr>
        <w:t>príbuzný nemá možnosť kontaktu s dieťaťom, ak je podozrivý z trestného činu</w:t>
      </w:r>
    </w:p>
    <w:p w14:paraId="12FAF6D9" w14:textId="77777777" w:rsidR="00004C4A" w:rsidRPr="00643EFD" w:rsidRDefault="00004C4A" w:rsidP="00D75B8D">
      <w:pPr>
        <w:pStyle w:val="Odsekzoznamu"/>
        <w:numPr>
          <w:ilvl w:val="0"/>
          <w:numId w:val="2"/>
        </w:numPr>
        <w:spacing w:after="200" w:line="276" w:lineRule="auto"/>
        <w:jc w:val="both"/>
        <w:rPr>
          <w:rFonts w:cstheme="minorHAnsi"/>
          <w:sz w:val="24"/>
          <w:szCs w:val="24"/>
        </w:rPr>
      </w:pPr>
      <w:r w:rsidRPr="00643EFD">
        <w:rPr>
          <w:rFonts w:cstheme="minorHAnsi"/>
          <w:sz w:val="24"/>
          <w:szCs w:val="24"/>
        </w:rPr>
        <w:t>príbuzný môže mať obmedzený kontakt s dieťaťom, ak je jeho vplyv na dieťa nepriaznivý, negatívny (spolupráca s OT, UPSVaR).</w:t>
      </w:r>
    </w:p>
    <w:p w14:paraId="40DC9FD3" w14:textId="77777777" w:rsidR="00004C4A" w:rsidRPr="00643EFD" w:rsidRDefault="00004C4A" w:rsidP="00004C4A">
      <w:pPr>
        <w:spacing w:after="0" w:line="276" w:lineRule="auto"/>
        <w:jc w:val="both"/>
        <w:rPr>
          <w:rFonts w:cstheme="minorHAnsi"/>
          <w:b/>
          <w:sz w:val="24"/>
          <w:szCs w:val="24"/>
        </w:rPr>
      </w:pPr>
      <w:r w:rsidRPr="00643EFD">
        <w:rPr>
          <w:rFonts w:cstheme="minorHAnsi"/>
          <w:b/>
          <w:sz w:val="24"/>
          <w:szCs w:val="24"/>
        </w:rPr>
        <w:t>Dôvody obmedzenia kontaktu rodiča alebo plnoletej fyzickej osobe blízkej dieťaťu:</w:t>
      </w:r>
    </w:p>
    <w:p w14:paraId="6AEC35F2" w14:textId="77777777" w:rsidR="00004C4A" w:rsidRPr="00643EFD" w:rsidRDefault="00004C4A" w:rsidP="00D75B8D">
      <w:pPr>
        <w:pStyle w:val="Odsekzoznamu"/>
        <w:numPr>
          <w:ilvl w:val="0"/>
          <w:numId w:val="20"/>
        </w:numPr>
        <w:spacing w:after="200" w:line="276" w:lineRule="auto"/>
        <w:jc w:val="both"/>
        <w:rPr>
          <w:rFonts w:cstheme="minorHAnsi"/>
          <w:sz w:val="24"/>
          <w:szCs w:val="24"/>
        </w:rPr>
      </w:pPr>
      <w:r w:rsidRPr="00643EFD">
        <w:rPr>
          <w:rFonts w:cstheme="minorHAnsi"/>
          <w:b/>
          <w:sz w:val="24"/>
          <w:szCs w:val="24"/>
        </w:rPr>
        <w:t>rodič alebo plnoletá fyzická osoba blízka dieťaťu</w:t>
      </w:r>
      <w:r w:rsidRPr="00643EFD">
        <w:rPr>
          <w:rFonts w:cstheme="minorHAnsi"/>
          <w:sz w:val="24"/>
          <w:szCs w:val="24"/>
        </w:rPr>
        <w:t xml:space="preserve"> nemá možnosť kontaktu s dieťaťom ak javí známky požitia omamných látok a alkoholu</w:t>
      </w:r>
    </w:p>
    <w:p w14:paraId="02DE6C05" w14:textId="77777777" w:rsidR="00004C4A" w:rsidRPr="00643EFD" w:rsidRDefault="00004C4A" w:rsidP="00D75B8D">
      <w:pPr>
        <w:pStyle w:val="Odsekzoznamu"/>
        <w:numPr>
          <w:ilvl w:val="0"/>
          <w:numId w:val="20"/>
        </w:numPr>
        <w:spacing w:after="200" w:line="276" w:lineRule="auto"/>
        <w:jc w:val="both"/>
        <w:rPr>
          <w:rFonts w:cstheme="minorHAnsi"/>
          <w:sz w:val="24"/>
          <w:szCs w:val="24"/>
        </w:rPr>
      </w:pPr>
      <w:r w:rsidRPr="00643EFD">
        <w:rPr>
          <w:rFonts w:cstheme="minorHAnsi"/>
          <w:b/>
          <w:sz w:val="24"/>
          <w:szCs w:val="24"/>
        </w:rPr>
        <w:t>rodič alebo plnoletá fyzická osoba blízka dieťaťu</w:t>
      </w:r>
      <w:r w:rsidRPr="00643EFD">
        <w:rPr>
          <w:rFonts w:cstheme="minorHAnsi"/>
          <w:sz w:val="24"/>
          <w:szCs w:val="24"/>
        </w:rPr>
        <w:t xml:space="preserve"> nemá možnosť kontaktu,  ak dieťa kontakt s ním odmietne</w:t>
      </w:r>
    </w:p>
    <w:p w14:paraId="29E2ACE5" w14:textId="77777777" w:rsidR="00004C4A" w:rsidRPr="00643EFD" w:rsidRDefault="00004C4A" w:rsidP="00D75B8D">
      <w:pPr>
        <w:pStyle w:val="Odsekzoznamu"/>
        <w:numPr>
          <w:ilvl w:val="0"/>
          <w:numId w:val="20"/>
        </w:numPr>
        <w:spacing w:after="200" w:line="276" w:lineRule="auto"/>
        <w:jc w:val="both"/>
        <w:rPr>
          <w:rFonts w:cstheme="minorHAnsi"/>
          <w:sz w:val="24"/>
          <w:szCs w:val="24"/>
        </w:rPr>
      </w:pPr>
      <w:r w:rsidRPr="00643EFD">
        <w:rPr>
          <w:rFonts w:cstheme="minorHAnsi"/>
          <w:b/>
          <w:sz w:val="24"/>
          <w:szCs w:val="24"/>
        </w:rPr>
        <w:t>rodič alebo plnoletá fyzická osoba blízka dieťaťu</w:t>
      </w:r>
      <w:r w:rsidRPr="00643EFD">
        <w:rPr>
          <w:rFonts w:cstheme="minorHAnsi"/>
          <w:sz w:val="24"/>
          <w:szCs w:val="24"/>
        </w:rPr>
        <w:t xml:space="preserve">  nemá možnosť vziať si dieťa na krátkodobý pobyt, v prípade opakovaného, alebo závažného porušenia vnútorného poriadku centra</w:t>
      </w:r>
    </w:p>
    <w:p w14:paraId="780FA60E" w14:textId="77777777" w:rsidR="00004C4A" w:rsidRPr="00643EFD" w:rsidRDefault="00004C4A" w:rsidP="00D75B8D">
      <w:pPr>
        <w:pStyle w:val="Odsekzoznamu"/>
        <w:numPr>
          <w:ilvl w:val="0"/>
          <w:numId w:val="20"/>
        </w:numPr>
        <w:spacing w:after="200" w:line="276" w:lineRule="auto"/>
        <w:jc w:val="both"/>
        <w:rPr>
          <w:rFonts w:cstheme="minorHAnsi"/>
          <w:sz w:val="24"/>
          <w:szCs w:val="24"/>
        </w:rPr>
      </w:pPr>
      <w:r w:rsidRPr="00643EFD">
        <w:rPr>
          <w:rFonts w:cstheme="minorHAnsi"/>
          <w:b/>
          <w:sz w:val="24"/>
          <w:szCs w:val="24"/>
        </w:rPr>
        <w:t>rodič alebo plnoletá fyzická osoba blízka dieťaťu</w:t>
      </w:r>
      <w:r w:rsidRPr="00643EFD">
        <w:rPr>
          <w:rFonts w:cstheme="minorHAnsi"/>
          <w:sz w:val="24"/>
          <w:szCs w:val="24"/>
        </w:rPr>
        <w:t xml:space="preserve"> nemá možnosť kontaktu s dieťaťom, ak je podozrivý z trestného činu páchaného na dieťati</w:t>
      </w:r>
    </w:p>
    <w:p w14:paraId="0B626844" w14:textId="77777777" w:rsidR="00004C4A" w:rsidRPr="00643EFD" w:rsidRDefault="00004C4A" w:rsidP="00D75B8D">
      <w:pPr>
        <w:pStyle w:val="Odsekzoznamu"/>
        <w:numPr>
          <w:ilvl w:val="0"/>
          <w:numId w:val="20"/>
        </w:numPr>
        <w:spacing w:after="200" w:line="276" w:lineRule="auto"/>
        <w:jc w:val="both"/>
        <w:rPr>
          <w:rFonts w:cstheme="minorHAnsi"/>
          <w:sz w:val="24"/>
          <w:szCs w:val="24"/>
        </w:rPr>
      </w:pPr>
      <w:r w:rsidRPr="00643EFD">
        <w:rPr>
          <w:rFonts w:cstheme="minorHAnsi"/>
          <w:b/>
          <w:sz w:val="24"/>
          <w:szCs w:val="24"/>
        </w:rPr>
        <w:t>rodič alebo plnoletá fyzická osoba blízka dieťaťu</w:t>
      </w:r>
      <w:r w:rsidRPr="00643EFD">
        <w:rPr>
          <w:rFonts w:cstheme="minorHAnsi"/>
          <w:sz w:val="24"/>
          <w:szCs w:val="24"/>
        </w:rPr>
        <w:t xml:space="preserve"> môže mať obmedzený kontakt s dieťaťom, ak je jeho vplyv na dieťa nepriaznivý, negatívny (spolupráca odborného tímu a príslušného Úradu práce, sociálnych vecí a rodiny)</w:t>
      </w:r>
    </w:p>
    <w:p w14:paraId="0822A88F" w14:textId="77777777" w:rsidR="00004C4A" w:rsidRPr="00643EFD" w:rsidRDefault="00004C4A" w:rsidP="00643EFD">
      <w:pPr>
        <w:pStyle w:val="Standard"/>
        <w:tabs>
          <w:tab w:val="left" w:pos="570"/>
        </w:tabs>
        <w:spacing w:line="276" w:lineRule="auto"/>
        <w:jc w:val="both"/>
        <w:rPr>
          <w:rFonts w:asciiTheme="minorHAnsi" w:hAnsiTheme="minorHAnsi" w:cstheme="minorHAnsi"/>
        </w:rPr>
      </w:pPr>
      <w:r w:rsidRPr="00643EFD">
        <w:rPr>
          <w:rFonts w:asciiTheme="minorHAnsi" w:hAnsiTheme="minorHAnsi" w:cstheme="minorHAnsi"/>
        </w:rPr>
        <w:lastRenderedPageBreak/>
        <w:t xml:space="preserve">Deti majúce dojem, že sú ich práva v centre porušované, môžu vyhľadať pomoc a obrátiť sa bez vedomia centra písomne, telefonicky, osobne a prostredníctvom elektronickej komunikácie na: </w:t>
      </w:r>
    </w:p>
    <w:p w14:paraId="34A922AF"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bCs/>
          <w:iCs/>
        </w:rPr>
        <w:t xml:space="preserve">LINKU DETSKEJ ISTOTY -  t. č.  116 111, </w:t>
      </w:r>
    </w:p>
    <w:p w14:paraId="57A457E8" w14:textId="77777777" w:rsidR="00004C4A" w:rsidRPr="00643EFD" w:rsidRDefault="00004C4A" w:rsidP="00D75B8D">
      <w:pPr>
        <w:pStyle w:val="Standard"/>
        <w:numPr>
          <w:ilvl w:val="0"/>
          <w:numId w:val="3"/>
        </w:numPr>
        <w:spacing w:line="276" w:lineRule="auto"/>
        <w:jc w:val="both"/>
        <w:rPr>
          <w:rFonts w:asciiTheme="minorHAnsi" w:hAnsiTheme="minorHAnsi" w:cstheme="minorHAnsi"/>
          <w:b/>
          <w:bCs/>
          <w:iCs/>
        </w:rPr>
      </w:pPr>
      <w:r w:rsidRPr="00643EFD">
        <w:rPr>
          <w:rFonts w:asciiTheme="minorHAnsi" w:hAnsiTheme="minorHAnsi" w:cstheme="minorHAnsi"/>
          <w:b/>
          <w:bCs/>
          <w:iCs/>
        </w:rPr>
        <w:t xml:space="preserve">LINKU DETSKEJ DȎVERY - t. č.  055/234 7272, </w:t>
      </w:r>
    </w:p>
    <w:p w14:paraId="56CD524C" w14:textId="77777777" w:rsidR="00004C4A" w:rsidRPr="00643EFD" w:rsidRDefault="00004C4A" w:rsidP="00D75B8D">
      <w:pPr>
        <w:pStyle w:val="Standard"/>
        <w:numPr>
          <w:ilvl w:val="0"/>
          <w:numId w:val="3"/>
        </w:numPr>
        <w:spacing w:line="276" w:lineRule="auto"/>
        <w:jc w:val="both"/>
        <w:rPr>
          <w:rFonts w:asciiTheme="minorHAnsi" w:hAnsiTheme="minorHAnsi" w:cstheme="minorHAnsi"/>
          <w:b/>
          <w:bCs/>
          <w:iCs/>
        </w:rPr>
      </w:pPr>
      <w:r w:rsidRPr="00643EFD">
        <w:rPr>
          <w:rFonts w:asciiTheme="minorHAnsi" w:hAnsiTheme="minorHAnsi" w:cstheme="minorHAnsi"/>
          <w:b/>
          <w:bCs/>
          <w:iCs/>
        </w:rPr>
        <w:t>Komisárku pre deti,</w:t>
      </w:r>
    </w:p>
    <w:p w14:paraId="1DDB007C"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bCs/>
          <w:iCs/>
        </w:rPr>
        <w:t>Komisárku pre osoby so zdravotným postihnutím,</w:t>
      </w:r>
    </w:p>
    <w:p w14:paraId="75AE4479"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rPr>
        <w:t>Verejného ochrancu práv,</w:t>
      </w:r>
    </w:p>
    <w:p w14:paraId="3985D556"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rPr>
        <w:t>Orgán SPOD a SK,</w:t>
      </w:r>
    </w:p>
    <w:p w14:paraId="5E5615FD"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rPr>
        <w:t>Pedagóga,</w:t>
      </w:r>
    </w:p>
    <w:p w14:paraId="27966B45"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rPr>
        <w:t>Lekára,</w:t>
      </w:r>
    </w:p>
    <w:p w14:paraId="509E002B"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rPr>
        <w:t>PZ SR</w:t>
      </w:r>
    </w:p>
    <w:p w14:paraId="5879641C"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rPr>
        <w:t>Súd</w:t>
      </w:r>
    </w:p>
    <w:p w14:paraId="440274FE" w14:textId="77777777" w:rsidR="00004C4A" w:rsidRPr="00643EFD" w:rsidRDefault="00004C4A" w:rsidP="00004C4A">
      <w:pPr>
        <w:pStyle w:val="Standard"/>
        <w:spacing w:line="276" w:lineRule="auto"/>
        <w:ind w:left="720"/>
        <w:jc w:val="both"/>
        <w:rPr>
          <w:rFonts w:asciiTheme="minorHAnsi" w:hAnsiTheme="minorHAnsi" w:cstheme="minorHAnsi"/>
        </w:rPr>
      </w:pPr>
      <w:r w:rsidRPr="00643EFD">
        <w:rPr>
          <w:rFonts w:asciiTheme="minorHAnsi" w:hAnsiTheme="minorHAnsi" w:cstheme="minorHAnsi"/>
        </w:rPr>
        <w:t>a</w:t>
      </w:r>
    </w:p>
    <w:p w14:paraId="2D4F008D" w14:textId="77777777" w:rsidR="00004C4A" w:rsidRPr="00643EFD" w:rsidRDefault="00004C4A" w:rsidP="00D75B8D">
      <w:pPr>
        <w:pStyle w:val="Standard"/>
        <w:numPr>
          <w:ilvl w:val="0"/>
          <w:numId w:val="3"/>
        </w:numPr>
        <w:spacing w:line="276" w:lineRule="auto"/>
        <w:jc w:val="both"/>
        <w:rPr>
          <w:rFonts w:asciiTheme="minorHAnsi" w:hAnsiTheme="minorHAnsi" w:cstheme="minorHAnsi"/>
          <w:b/>
        </w:rPr>
      </w:pPr>
      <w:r w:rsidRPr="00643EFD">
        <w:rPr>
          <w:rFonts w:asciiTheme="minorHAnsi" w:hAnsiTheme="minorHAnsi" w:cstheme="minorHAnsi"/>
          <w:b/>
        </w:rPr>
        <w:t xml:space="preserve">Prokuratúru – </w:t>
      </w:r>
      <w:r w:rsidRPr="00643EFD">
        <w:rPr>
          <w:rFonts w:asciiTheme="minorHAnsi" w:hAnsiTheme="minorHAnsi" w:cstheme="minorHAnsi"/>
        </w:rPr>
        <w:t>a to</w:t>
      </w:r>
      <w:r w:rsidRPr="00643EFD">
        <w:rPr>
          <w:rFonts w:asciiTheme="minorHAnsi" w:hAnsiTheme="minorHAnsi" w:cstheme="minorHAnsi"/>
          <w:b/>
        </w:rPr>
        <w:t xml:space="preserve"> </w:t>
      </w:r>
      <w:r w:rsidRPr="00643EFD">
        <w:rPr>
          <w:rFonts w:asciiTheme="minorHAnsi" w:hAnsiTheme="minorHAnsi" w:cstheme="minorHAnsi"/>
        </w:rPr>
        <w:t>aj</w:t>
      </w:r>
      <w:r w:rsidRPr="00643EFD">
        <w:rPr>
          <w:rFonts w:asciiTheme="minorHAnsi" w:hAnsiTheme="minorHAnsi" w:cstheme="minorHAnsi"/>
          <w:b/>
        </w:rPr>
        <w:t xml:space="preserve"> </w:t>
      </w:r>
      <w:r w:rsidRPr="00643EFD">
        <w:rPr>
          <w:rFonts w:asciiTheme="minorHAnsi" w:hAnsiTheme="minorHAnsi" w:cstheme="minorHAnsi"/>
        </w:rPr>
        <w:t xml:space="preserve">prostredníctvom schránky dôvery, ktorá je uložená v predsieni rodinného domu na ul. Mieru č. 155, Jesenské na dostupnom mieste, kam môže dieťa anonymne napísať svoje pripomienky a návrhy pre dozorujúceho prokurátora. </w:t>
      </w:r>
    </w:p>
    <w:p w14:paraId="4AD4F79D" w14:textId="77777777" w:rsidR="00004C4A" w:rsidRPr="00527A04" w:rsidRDefault="00004C4A" w:rsidP="00004C4A">
      <w:pPr>
        <w:pStyle w:val="Standard"/>
        <w:tabs>
          <w:tab w:val="left" w:pos="570"/>
        </w:tabs>
        <w:spacing w:line="276" w:lineRule="auto"/>
        <w:jc w:val="both"/>
        <w:rPr>
          <w:rFonts w:asciiTheme="minorHAnsi" w:hAnsiTheme="minorHAnsi" w:cstheme="minorHAnsi"/>
          <w:sz w:val="22"/>
          <w:szCs w:val="22"/>
        </w:rPr>
      </w:pPr>
    </w:p>
    <w:p w14:paraId="672C2C6E" w14:textId="64A9F6CD" w:rsidR="00004C4A" w:rsidRPr="00C677D0"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20. </w:t>
      </w:r>
      <w:r w:rsidR="00004C4A" w:rsidRPr="00C677D0">
        <w:rPr>
          <w:rFonts w:cstheme="minorHAnsi"/>
          <w:b/>
          <w:color w:val="000000" w:themeColor="text1"/>
          <w:sz w:val="28"/>
          <w:szCs w:val="28"/>
          <w:shd w:val="clear" w:color="auto" w:fill="FFFFFF"/>
        </w:rPr>
        <w:t>Povinnosti dieťaťa alebo plnoletej fyzickej osoby, pre ktoré sa vykonávajú opatrenia v centre, a opis povinností rodiča dieťaťa, vrátane podmienok návštev v centre tak, aby návštevy nenarúšali program centra</w:t>
      </w:r>
    </w:p>
    <w:p w14:paraId="24B17578" w14:textId="77777777" w:rsidR="00004C4A" w:rsidRDefault="00004C4A" w:rsidP="00004C4A">
      <w:pPr>
        <w:spacing w:after="0" w:line="276" w:lineRule="auto"/>
        <w:jc w:val="both"/>
        <w:rPr>
          <w:rFonts w:cstheme="minorHAnsi"/>
          <w:color w:val="000000" w:themeColor="text1"/>
        </w:rPr>
      </w:pPr>
    </w:p>
    <w:p w14:paraId="46F43996" w14:textId="77777777" w:rsidR="00004C4A" w:rsidRPr="00643EFD" w:rsidRDefault="00004C4A" w:rsidP="00643EFD">
      <w:pPr>
        <w:spacing w:after="0" w:line="276" w:lineRule="auto"/>
        <w:jc w:val="both"/>
        <w:rPr>
          <w:rFonts w:cstheme="minorHAnsi"/>
          <w:sz w:val="24"/>
          <w:szCs w:val="24"/>
          <w:u w:val="single"/>
        </w:rPr>
      </w:pPr>
      <w:r w:rsidRPr="00643EFD">
        <w:rPr>
          <w:rFonts w:cstheme="minorHAnsi"/>
          <w:sz w:val="24"/>
          <w:szCs w:val="24"/>
          <w:u w:val="single"/>
        </w:rPr>
        <w:t>Povinnosti dieťaťa a mladého dospelého:</w:t>
      </w:r>
    </w:p>
    <w:p w14:paraId="225203CA" w14:textId="77777777" w:rsidR="00004C4A" w:rsidRPr="00643EFD" w:rsidRDefault="00004C4A" w:rsidP="00004C4A">
      <w:pPr>
        <w:pStyle w:val="Odsekzoznamu"/>
        <w:spacing w:after="0" w:line="276" w:lineRule="auto"/>
        <w:jc w:val="both"/>
        <w:rPr>
          <w:rFonts w:cstheme="minorHAnsi"/>
          <w:sz w:val="24"/>
          <w:szCs w:val="24"/>
          <w:u w:val="single"/>
        </w:rPr>
      </w:pPr>
    </w:p>
    <w:p w14:paraId="3F681D1F"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Pravidelne sa pripravovať na vyučovanie a plniť si školskú dochádzku bez neospravedlnenej absencie</w:t>
      </w:r>
    </w:p>
    <w:p w14:paraId="183205B5"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Osvojovať si vedomosti, zručnosti a návyky poskytované školou a centrom</w:t>
      </w:r>
    </w:p>
    <w:p w14:paraId="5211A341"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Chrániť si zdravie a zdravie iných dodržiavaním pokynov lekárov, nepoužívať vreckové na kúpu alkoholu, cigariet, návykových látok, energetických nápojov, neužívať svojvoľne akékoľvek lieky</w:t>
      </w:r>
    </w:p>
    <w:p w14:paraId="09B0DECA"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Dodržiavať osobnú hygienu a hygienické návyky, chodiť vhodne a čisto oblečený, primerane ročnému obdobiu</w:t>
      </w:r>
    </w:p>
    <w:p w14:paraId="615FAD9E"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Vytvárať bezpečné prostredie pre seba, ostatné deti a zamestnancov na skupine a v profesionálnej náhradnej rodine, neohrozovať ich agresívnym a nezodpovedným správaním</w:t>
      </w:r>
    </w:p>
    <w:p w14:paraId="2E94761E"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Dodržiavať poriadok vo svojej izbe, v spoločných priestoroch centra, nepoškodzovať majetok centra a profesionálnych náhradných rodičov, podieľať sa na upratovaní a zveľaďovaní priestorov centra a jeho okolia, šetriť energie</w:t>
      </w:r>
    </w:p>
    <w:p w14:paraId="10843012"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lastRenderedPageBreak/>
        <w:t>Slušne sa správať voči všetkým zamestnancom centra, ostatným deťom a iným osobám nielen počas pobytu v centre, ale aj mimo neho( v škole, počas vychádzok a počas krátkodobého pobytu)</w:t>
      </w:r>
    </w:p>
    <w:p w14:paraId="3A34EDD8"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Dodržiavať pravidlá stanovené na samostatne usporiadanej skupine, v profesionálnej náhradnej rodine a rešpektovať  a riadiť sa pokynmi vychovávateľov, profesionálnych náhradných rodičov a ďalších zamestnancov centra</w:t>
      </w:r>
    </w:p>
    <w:p w14:paraId="1B954000" w14:textId="77777777" w:rsidR="00004C4A" w:rsidRPr="00643EFD" w:rsidRDefault="00004C4A" w:rsidP="00D75B8D">
      <w:pPr>
        <w:pStyle w:val="Odsekzoznamu"/>
        <w:numPr>
          <w:ilvl w:val="0"/>
          <w:numId w:val="3"/>
        </w:numPr>
        <w:spacing w:after="0" w:line="276" w:lineRule="auto"/>
        <w:jc w:val="both"/>
        <w:rPr>
          <w:rFonts w:cstheme="minorHAnsi"/>
          <w:sz w:val="24"/>
          <w:szCs w:val="24"/>
        </w:rPr>
      </w:pPr>
      <w:r w:rsidRPr="00643EFD">
        <w:rPr>
          <w:rFonts w:cstheme="minorHAnsi"/>
          <w:sz w:val="24"/>
          <w:szCs w:val="24"/>
        </w:rPr>
        <w:t>Pri podozrení z užitia návykových alebo omamných látok, podrobiť sa vyšetreniu (testovaniu) na prítomnosť návykových látok a ďalších odborných vyšetrení</w:t>
      </w:r>
    </w:p>
    <w:p w14:paraId="47C5133F" w14:textId="77777777" w:rsidR="00004C4A" w:rsidRPr="00643EFD" w:rsidRDefault="00004C4A" w:rsidP="00004C4A">
      <w:pPr>
        <w:pStyle w:val="Odsekzoznamu"/>
        <w:spacing w:after="0" w:line="276" w:lineRule="auto"/>
        <w:ind w:left="1440"/>
        <w:jc w:val="both"/>
        <w:rPr>
          <w:rFonts w:cstheme="minorHAnsi"/>
          <w:sz w:val="24"/>
          <w:szCs w:val="24"/>
        </w:rPr>
      </w:pPr>
    </w:p>
    <w:p w14:paraId="45DE2B4E" w14:textId="77777777" w:rsidR="00004C4A" w:rsidRPr="00643EFD" w:rsidRDefault="00004C4A" w:rsidP="00643EFD">
      <w:pPr>
        <w:spacing w:after="0" w:line="276" w:lineRule="auto"/>
        <w:jc w:val="both"/>
        <w:rPr>
          <w:rFonts w:cstheme="minorHAnsi"/>
          <w:b/>
          <w:bCs/>
          <w:sz w:val="24"/>
          <w:szCs w:val="24"/>
          <w:u w:val="single"/>
        </w:rPr>
      </w:pPr>
      <w:r w:rsidRPr="00643EFD">
        <w:rPr>
          <w:rFonts w:cstheme="minorHAnsi"/>
          <w:b/>
          <w:bCs/>
          <w:sz w:val="24"/>
          <w:szCs w:val="24"/>
          <w:u w:val="single"/>
        </w:rPr>
        <w:t>Povinnosti rodiča alebo plnoletej fyzickej osoby – mladého dospelého, pre ktorého sa vykonávajú opatrenia v centre:</w:t>
      </w:r>
    </w:p>
    <w:p w14:paraId="77302307"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Všetky osobné kontakty dieťaťa s blízkymi v priestoroch centra musia byť zaevidované v knihe návštev</w:t>
      </w:r>
    </w:p>
    <w:p w14:paraId="0CBCBFA1"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 xml:space="preserve">Kontakt s dieťaťom môže byť osobný, písomný alebo telefonický </w:t>
      </w:r>
    </w:p>
    <w:p w14:paraId="40102F2C"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Návšteva musí byť preverená, prípadne evidovaná v zozname blízkych osôb, ktorý je vypracovaný sociálnym pracovníkom a priebežne je aktualizovaný, návšteva musí byť sociálnym pracovníkom, prípadne službukonajúcim vychovávateľom oboznámená s pravidlami centra  a rodič, plnoletá fyzická osoba je povinná ich rešpektovať</w:t>
      </w:r>
    </w:p>
    <w:p w14:paraId="47EE80DA"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Platí zákaz návštev pod vplyvom alkoholu a omamných látok, ako aj požívanie a prinesenie alkoholu, cigariet, či iných omamných a návykových látok do areálu centra</w:t>
      </w:r>
    </w:p>
    <w:p w14:paraId="23D20B2E"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Osoby prichádzajú do centra na návštevu dieťaťa vo vhodnom, čistom oblečení</w:t>
      </w:r>
    </w:p>
    <w:p w14:paraId="4C03B156"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Neznáma osoba môže navštíviť dieťa len so súhlasom sociálneho pracovníka a pri návšteve je povinná službukonajúcemu vychovávateľovi alebo sociálnemu pracovníkovi predložiť OP</w:t>
      </w:r>
    </w:p>
    <w:p w14:paraId="44B710FA"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Návšteva nesmie narúšať, či obmedziť program samostatne usporiadanej skupiny</w:t>
      </w:r>
    </w:p>
    <w:p w14:paraId="3E130D67"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 xml:space="preserve">Návštevu je potrebné minimálne jeden deň vopred oznámiť sociálnemu pracovníkovi centra </w:t>
      </w:r>
    </w:p>
    <w:p w14:paraId="7BF6064D"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Zaobchádzať s majetkom centra šetrne a bez ujmy</w:t>
      </w:r>
    </w:p>
    <w:p w14:paraId="285CA8AB"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 xml:space="preserve">Dodržiavať zásady slušného správania sa </w:t>
      </w:r>
    </w:p>
    <w:p w14:paraId="05BF62CB"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Nahlásiť záujem o pobyt dieťaťa v domácom prostredí najmenej tri dni vopred sociálnemu pracovníkovi</w:t>
      </w:r>
    </w:p>
    <w:p w14:paraId="1A3DC1D7" w14:textId="77777777" w:rsidR="00004C4A" w:rsidRPr="00643EFD" w:rsidRDefault="00004C4A" w:rsidP="00D75B8D">
      <w:pPr>
        <w:pStyle w:val="Odsekzoznamu"/>
        <w:numPr>
          <w:ilvl w:val="0"/>
          <w:numId w:val="20"/>
        </w:numPr>
        <w:spacing w:after="0" w:line="276" w:lineRule="auto"/>
        <w:jc w:val="both"/>
        <w:rPr>
          <w:rFonts w:cstheme="minorHAnsi"/>
          <w:sz w:val="24"/>
          <w:szCs w:val="24"/>
        </w:rPr>
      </w:pPr>
      <w:r w:rsidRPr="00643EFD">
        <w:rPr>
          <w:rFonts w:cstheme="minorHAnsi"/>
          <w:sz w:val="24"/>
          <w:szCs w:val="24"/>
        </w:rPr>
        <w:t>Dodržiavať podmienky stanovené v dohode</w:t>
      </w:r>
    </w:p>
    <w:p w14:paraId="60345903" w14:textId="77777777" w:rsidR="00495BA9" w:rsidRPr="00643EFD" w:rsidRDefault="00495BA9" w:rsidP="00643EFD">
      <w:pPr>
        <w:spacing w:after="0" w:line="276" w:lineRule="auto"/>
        <w:jc w:val="both"/>
        <w:rPr>
          <w:rFonts w:cstheme="minorHAnsi"/>
        </w:rPr>
      </w:pPr>
    </w:p>
    <w:p w14:paraId="5347C0A6" w14:textId="6D5A32EA" w:rsidR="00004C4A" w:rsidRPr="00C677D0"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21. </w:t>
      </w:r>
      <w:r w:rsidR="00004C4A" w:rsidRPr="00C677D0">
        <w:rPr>
          <w:rFonts w:cstheme="minorHAnsi"/>
          <w:b/>
          <w:color w:val="000000" w:themeColor="text1"/>
          <w:sz w:val="28"/>
          <w:szCs w:val="28"/>
          <w:shd w:val="clear" w:color="auto" w:fill="FFFFFF"/>
        </w:rPr>
        <w:t>Výchovné prostriedky, ktoré je možné uložiť za nedodržanie povinností, vrátane času ich trvania a možnosti prehodnotenia výchovného prostriedku, ak s jeho použitím dieťa alebo plnoletá fyzická osoba, pre ktoré sa vykonávajú</w:t>
      </w:r>
      <w:r w:rsidR="00004C4A" w:rsidRPr="00C677D0">
        <w:rPr>
          <w:rFonts w:cstheme="minorHAnsi"/>
          <w:color w:val="000000" w:themeColor="text1"/>
          <w:sz w:val="28"/>
          <w:szCs w:val="28"/>
          <w:shd w:val="clear" w:color="auto" w:fill="FFFFFF"/>
        </w:rPr>
        <w:t xml:space="preserve"> </w:t>
      </w:r>
      <w:r w:rsidR="00004C4A" w:rsidRPr="00C677D0">
        <w:rPr>
          <w:rFonts w:cstheme="minorHAnsi"/>
          <w:b/>
          <w:color w:val="000000" w:themeColor="text1"/>
          <w:sz w:val="28"/>
          <w:szCs w:val="28"/>
          <w:shd w:val="clear" w:color="auto" w:fill="FFFFFF"/>
        </w:rPr>
        <w:t>opatrenia v centre, nesúhlasia</w:t>
      </w:r>
    </w:p>
    <w:p w14:paraId="02B6841D" w14:textId="77777777" w:rsidR="00004C4A" w:rsidRPr="00527A04" w:rsidRDefault="00004C4A" w:rsidP="00004C4A">
      <w:pPr>
        <w:spacing w:after="0" w:line="276" w:lineRule="auto"/>
        <w:jc w:val="both"/>
        <w:rPr>
          <w:rFonts w:cstheme="minorHAnsi"/>
          <w:color w:val="000000" w:themeColor="text1"/>
        </w:rPr>
      </w:pPr>
    </w:p>
    <w:p w14:paraId="2EF6FDEA" w14:textId="77777777" w:rsidR="00004C4A" w:rsidRPr="00643EFD" w:rsidRDefault="00004C4A" w:rsidP="00643EFD">
      <w:pPr>
        <w:shd w:val="clear" w:color="auto" w:fill="FFFFFF" w:themeFill="background1"/>
        <w:spacing w:after="240"/>
        <w:jc w:val="both"/>
        <w:rPr>
          <w:rFonts w:eastAsia="Times New Roman" w:cs="Times New Roman"/>
          <w:sz w:val="24"/>
          <w:szCs w:val="24"/>
        </w:rPr>
      </w:pPr>
      <w:r w:rsidRPr="00643EFD">
        <w:rPr>
          <w:rFonts w:eastAsia="Times New Roman" w:cs="Times New Roman"/>
          <w:sz w:val="24"/>
          <w:szCs w:val="24"/>
        </w:rPr>
        <w:t xml:space="preserve">Na samostatne usporiadanej skupine bežné výchovné ťažkosti službukonajúci vychovávateľ, prijíma výchovné opatrenia, informuje kolegov a dieťaťu vysvetlí primeraným spôsobom svoje </w:t>
      </w:r>
      <w:r w:rsidRPr="00643EFD">
        <w:rPr>
          <w:rFonts w:eastAsia="Times New Roman" w:cs="Times New Roman"/>
          <w:sz w:val="24"/>
          <w:szCs w:val="24"/>
        </w:rPr>
        <w:lastRenderedPageBreak/>
        <w:t>rozhodnutie, ktoré zaznamená do denného hlásenia zo služby a mesačného prehľadu o dieťati.</w:t>
      </w:r>
    </w:p>
    <w:p w14:paraId="5477C862" w14:textId="77777777" w:rsidR="00004C4A" w:rsidRPr="00643EFD" w:rsidRDefault="00004C4A" w:rsidP="00643EFD">
      <w:pPr>
        <w:shd w:val="clear" w:color="auto" w:fill="FFFFFF" w:themeFill="background1"/>
        <w:spacing w:after="0"/>
        <w:rPr>
          <w:rFonts w:eastAsia="Times New Roman" w:cs="Times New Roman"/>
          <w:b/>
          <w:sz w:val="24"/>
          <w:szCs w:val="24"/>
        </w:rPr>
      </w:pPr>
      <w:r w:rsidRPr="00643EFD">
        <w:rPr>
          <w:rFonts w:eastAsia="Times New Roman" w:cs="Times New Roman"/>
          <w:b/>
          <w:sz w:val="24"/>
          <w:szCs w:val="24"/>
        </w:rPr>
        <w:t>Bežné výchovné ťažkosti sú:</w:t>
      </w:r>
    </w:p>
    <w:p w14:paraId="124F484C"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odmietnutie prípravy na vyučovanie</w:t>
      </w:r>
    </w:p>
    <w:p w14:paraId="06954648"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odmietnutie plnenia povinností vyplývajúcich z rozpisu služieb</w:t>
      </w:r>
    </w:p>
    <w:p w14:paraId="27B5F440"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oneskorený príchod z vychádzky</w:t>
      </w:r>
    </w:p>
    <w:p w14:paraId="0A6808A8"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používanie vulgarizmov</w:t>
      </w:r>
    </w:p>
    <w:p w14:paraId="5420BA7F"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malé klamstvá</w:t>
      </w:r>
    </w:p>
    <w:p w14:paraId="069F6D16"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bežné hádky medzi deťmi</w:t>
      </w:r>
    </w:p>
    <w:p w14:paraId="2D289B64"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odmietanie spoločných aktivít organizovaných samostatne usporiadanou skupinou a centrom</w:t>
      </w:r>
    </w:p>
    <w:p w14:paraId="09DE203A" w14:textId="77777777" w:rsidR="00004C4A" w:rsidRPr="00643EFD" w:rsidRDefault="00004C4A" w:rsidP="00D75B8D">
      <w:pPr>
        <w:pStyle w:val="Odsekzoznamu"/>
        <w:numPr>
          <w:ilvl w:val="0"/>
          <w:numId w:val="29"/>
        </w:numPr>
        <w:shd w:val="clear" w:color="auto" w:fill="FFFFFF" w:themeFill="background1"/>
        <w:spacing w:after="0" w:line="276" w:lineRule="auto"/>
        <w:ind w:left="1134" w:hanging="567"/>
        <w:rPr>
          <w:rFonts w:eastAsia="Times New Roman" w:cs="Times New Roman"/>
          <w:sz w:val="24"/>
          <w:szCs w:val="24"/>
        </w:rPr>
      </w:pPr>
      <w:r w:rsidRPr="00643EFD">
        <w:rPr>
          <w:rFonts w:eastAsia="Times New Roman" w:cs="Times New Roman"/>
          <w:sz w:val="24"/>
          <w:szCs w:val="24"/>
        </w:rPr>
        <w:t xml:space="preserve">odmietnutie odovzdania mobilného telefónu po 20:00 hod. </w:t>
      </w:r>
    </w:p>
    <w:p w14:paraId="2986FCD5" w14:textId="77777777" w:rsidR="00004C4A" w:rsidRPr="00643EFD" w:rsidRDefault="00004C4A" w:rsidP="00004C4A">
      <w:pPr>
        <w:shd w:val="clear" w:color="auto" w:fill="FFFFFF" w:themeFill="background1"/>
        <w:spacing w:after="0"/>
        <w:rPr>
          <w:rFonts w:eastAsia="Times New Roman" w:cs="Times New Roman"/>
          <w:sz w:val="24"/>
          <w:szCs w:val="24"/>
        </w:rPr>
      </w:pPr>
    </w:p>
    <w:p w14:paraId="3A9E2DDA" w14:textId="77777777" w:rsidR="00004C4A" w:rsidRPr="00643EFD" w:rsidRDefault="00004C4A" w:rsidP="00004C4A">
      <w:pPr>
        <w:shd w:val="clear" w:color="auto" w:fill="FFFFFF" w:themeFill="background1"/>
        <w:spacing w:after="0"/>
        <w:rPr>
          <w:rFonts w:eastAsia="Times New Roman" w:cs="Times New Roman"/>
          <w:b/>
          <w:sz w:val="24"/>
          <w:szCs w:val="24"/>
        </w:rPr>
      </w:pPr>
      <w:r w:rsidRPr="00643EFD">
        <w:rPr>
          <w:rFonts w:eastAsia="Times New Roman" w:cs="Times New Roman"/>
          <w:b/>
          <w:sz w:val="24"/>
          <w:szCs w:val="24"/>
        </w:rPr>
        <w:t>Postup riešenia bežných výchovných ťažkostí:</w:t>
      </w:r>
    </w:p>
    <w:p w14:paraId="6151E00E" w14:textId="77777777" w:rsidR="00004C4A" w:rsidRPr="00643EFD" w:rsidRDefault="00004C4A" w:rsidP="00643EFD">
      <w:pPr>
        <w:pStyle w:val="Odsekzoznamu"/>
        <w:numPr>
          <w:ilvl w:val="0"/>
          <w:numId w:val="31"/>
        </w:num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 xml:space="preserve">Vychovávateľ dieťa slovne upozorní a vysvetlí mu dôsledky porušenia pravidiel samostatne usporiadanej skupiny, ak je to účelné prijme výchovné opatrenie (obmedzenie, odobratie výhody), s formou a rozsahom sankcie  oboznámi dieťa a ostatných kolegov, zaznamená to v dennom hlásení a v mesačnom prehľade o dieťati. Dieťa má právo vyjadriť sa k hodnoteniu správania sa a navrhnúť si sankciu. </w:t>
      </w:r>
    </w:p>
    <w:p w14:paraId="1D0D6D74" w14:textId="64AEF597" w:rsidR="00004C4A" w:rsidRPr="00643EFD" w:rsidRDefault="00004C4A" w:rsidP="00643EFD">
      <w:pPr>
        <w:pStyle w:val="Odsekzoznamu"/>
        <w:numPr>
          <w:ilvl w:val="0"/>
          <w:numId w:val="31"/>
        </w:num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Pri opakovaní toho istého priestupku nasleduje konzultácia a pohovor so sprevádzajúcim vychovávateľom, ktorý prijíma výchovné opatrenia</w:t>
      </w:r>
    </w:p>
    <w:p w14:paraId="272CB1FD" w14:textId="7A4AF75D" w:rsidR="00004C4A" w:rsidRPr="00643EFD" w:rsidRDefault="00004C4A" w:rsidP="00643EFD">
      <w:pPr>
        <w:pStyle w:val="Odsekzoznamu"/>
        <w:numPr>
          <w:ilvl w:val="0"/>
          <w:numId w:val="31"/>
        </w:num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Ak prijaté výchovné opatrenia nemajú na dieťa očakávaný vplyv, dieťa nespolupracuje, opakovane porušuje tie isté pravidlá sprevádzajúci vychovávateľ prekonzultuje ďalší postup s koordinátorom samostatne usporiadanej skupiny, ktorý o opakovaných porušeniach pravidiel informuje členov odborného tímu. Členovia odborného tímu zvolajú operatívnu poradu za prítomnosti dieťaťa, sprevádzajúceho vychovávateľa, členov odborného tímu a riaditeľa centra. Na operatívnej porade sa príjme výchovné opatrenie, ktoré je zapracované do Plánu výchovnej práce s dieťaťom a v dohodnutom čase je vyhodnotené.</w:t>
      </w:r>
    </w:p>
    <w:p w14:paraId="5516EA02" w14:textId="03F94A8F" w:rsidR="00004C4A" w:rsidRPr="00643EFD" w:rsidRDefault="00004C4A" w:rsidP="00643EFD">
      <w:p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 xml:space="preserve">Obdobne sa postupuje aj v prípade umiestneného dieťaťa v profesionálnej náhradnej rodiny. Dieťa má právo vyjadriť sa k hodnoteniu správania sa a navrhnúť si sankciu.  </w:t>
      </w:r>
    </w:p>
    <w:p w14:paraId="6B1C2DF5" w14:textId="77777777" w:rsidR="00004C4A" w:rsidRPr="00643EFD" w:rsidRDefault="00004C4A" w:rsidP="00004C4A">
      <w:pPr>
        <w:shd w:val="clear" w:color="auto" w:fill="FFFFFF" w:themeFill="background1"/>
        <w:spacing w:after="0"/>
        <w:rPr>
          <w:rFonts w:eastAsia="Times New Roman" w:cs="Times New Roman"/>
          <w:sz w:val="24"/>
          <w:szCs w:val="24"/>
        </w:rPr>
      </w:pPr>
    </w:p>
    <w:p w14:paraId="331C0B0A" w14:textId="77777777" w:rsidR="00004C4A" w:rsidRPr="00643EFD" w:rsidRDefault="00004C4A" w:rsidP="00643EFD">
      <w:pPr>
        <w:shd w:val="clear" w:color="auto" w:fill="FFFFFF" w:themeFill="background1"/>
        <w:spacing w:after="0"/>
        <w:rPr>
          <w:rFonts w:eastAsia="Times New Roman" w:cs="Times New Roman"/>
          <w:b/>
          <w:sz w:val="24"/>
          <w:szCs w:val="24"/>
        </w:rPr>
      </w:pPr>
      <w:r w:rsidRPr="00643EFD">
        <w:rPr>
          <w:rFonts w:eastAsia="Times New Roman" w:cs="Times New Roman"/>
          <w:b/>
          <w:sz w:val="24"/>
          <w:szCs w:val="24"/>
        </w:rPr>
        <w:t>Závažné výchovné ťažkosti sú:</w:t>
      </w:r>
    </w:p>
    <w:p w14:paraId="55E03C00"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útek dieťaťa</w:t>
      </w:r>
    </w:p>
    <w:p w14:paraId="166A9CC7"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fyzické napadnutie iného dieťaťa, alebo vychovávateľa</w:t>
      </w:r>
    </w:p>
    <w:p w14:paraId="130D2A6E"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vyhrážanie sa, ohováranie, šikanovanie</w:t>
      </w:r>
    </w:p>
    <w:p w14:paraId="7B2170E9" w14:textId="53AF01A0"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drobná krádež na SUS</w:t>
      </w:r>
      <w:r w:rsidR="009108F3">
        <w:rPr>
          <w:rFonts w:eastAsia="Times New Roman" w:cs="Times New Roman"/>
          <w:sz w:val="24"/>
          <w:szCs w:val="24"/>
        </w:rPr>
        <w:t>/PNR</w:t>
      </w:r>
      <w:r w:rsidRPr="00643EFD">
        <w:rPr>
          <w:rFonts w:eastAsia="Times New Roman" w:cs="Times New Roman"/>
          <w:sz w:val="24"/>
          <w:szCs w:val="24"/>
        </w:rPr>
        <w:t>, závažné klamstvo</w:t>
      </w:r>
    </w:p>
    <w:p w14:paraId="4CF58844"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konzumácia omamných a psychotropných látok, alkoholu</w:t>
      </w:r>
    </w:p>
    <w:p w14:paraId="027968A8"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fajčenie v priestoroch centra</w:t>
      </w:r>
    </w:p>
    <w:p w14:paraId="06B0A13E"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sebapoškodzovanie</w:t>
      </w:r>
    </w:p>
    <w:p w14:paraId="41268172"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lastRenderedPageBreak/>
        <w:t>úmyselné poškodzovanie majetku samostatne usporiadanej skupiny a centra</w:t>
      </w:r>
    </w:p>
    <w:p w14:paraId="7D40CC8A"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vymieňanie šatstva a obuvi za účelom získania finančných prostriedkov</w:t>
      </w:r>
    </w:p>
    <w:p w14:paraId="39F3CEC2" w14:textId="77777777" w:rsidR="00004C4A" w:rsidRPr="00643EFD" w:rsidRDefault="00004C4A" w:rsidP="00D75B8D">
      <w:pPr>
        <w:pStyle w:val="Odsekzoznamu"/>
        <w:numPr>
          <w:ilvl w:val="0"/>
          <w:numId w:val="30"/>
        </w:numPr>
        <w:shd w:val="clear" w:color="auto" w:fill="FFFFFF" w:themeFill="background1"/>
        <w:spacing w:after="0" w:line="276" w:lineRule="auto"/>
        <w:ind w:left="1134" w:hanging="567"/>
        <w:jc w:val="both"/>
        <w:rPr>
          <w:rFonts w:eastAsia="Times New Roman" w:cs="Times New Roman"/>
          <w:sz w:val="24"/>
          <w:szCs w:val="24"/>
        </w:rPr>
      </w:pPr>
      <w:r w:rsidRPr="00643EFD">
        <w:rPr>
          <w:rFonts w:eastAsia="Times New Roman" w:cs="Times New Roman"/>
          <w:sz w:val="24"/>
          <w:szCs w:val="24"/>
        </w:rPr>
        <w:t>sexuálne obťažovanie</w:t>
      </w:r>
    </w:p>
    <w:p w14:paraId="594FAF6F" w14:textId="77777777" w:rsidR="00004C4A" w:rsidRPr="00643EFD" w:rsidRDefault="00004C4A" w:rsidP="00004C4A">
      <w:pPr>
        <w:shd w:val="clear" w:color="auto" w:fill="FFFFFF" w:themeFill="background1"/>
        <w:spacing w:after="0"/>
        <w:ind w:left="1134" w:hanging="567"/>
        <w:rPr>
          <w:rFonts w:eastAsia="Times New Roman" w:cs="Times New Roman"/>
          <w:sz w:val="24"/>
          <w:szCs w:val="24"/>
        </w:rPr>
      </w:pPr>
    </w:p>
    <w:p w14:paraId="610A0FB0" w14:textId="77777777" w:rsidR="00004C4A" w:rsidRPr="00643EFD" w:rsidRDefault="00004C4A" w:rsidP="00004C4A">
      <w:pPr>
        <w:shd w:val="clear" w:color="auto" w:fill="FFFFFF" w:themeFill="background1"/>
        <w:spacing w:after="0"/>
        <w:rPr>
          <w:rFonts w:eastAsia="Times New Roman" w:cs="Times New Roman"/>
          <w:b/>
          <w:sz w:val="24"/>
          <w:szCs w:val="24"/>
        </w:rPr>
      </w:pPr>
      <w:r w:rsidRPr="00643EFD">
        <w:rPr>
          <w:rFonts w:eastAsia="Times New Roman" w:cs="Times New Roman"/>
          <w:b/>
          <w:sz w:val="24"/>
          <w:szCs w:val="24"/>
        </w:rPr>
        <w:t>Postup riešenia závažných výchovných ťažkostí:</w:t>
      </w:r>
    </w:p>
    <w:p w14:paraId="5A08AF06" w14:textId="77777777" w:rsidR="00004C4A" w:rsidRPr="00643EFD" w:rsidRDefault="00004C4A" w:rsidP="00004C4A">
      <w:pPr>
        <w:shd w:val="clear" w:color="auto" w:fill="FFFFFF" w:themeFill="background1"/>
        <w:spacing w:after="0"/>
        <w:rPr>
          <w:rFonts w:eastAsia="Times New Roman" w:cs="Times New Roman"/>
          <w:sz w:val="24"/>
          <w:szCs w:val="24"/>
        </w:rPr>
      </w:pPr>
    </w:p>
    <w:p w14:paraId="1A2F5C16" w14:textId="77777777" w:rsidR="00004C4A" w:rsidRPr="00643EFD" w:rsidRDefault="00004C4A" w:rsidP="00D75B8D">
      <w:pPr>
        <w:pStyle w:val="Odsekzoznamu"/>
        <w:numPr>
          <w:ilvl w:val="0"/>
          <w:numId w:val="26"/>
        </w:num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 xml:space="preserve">Ak dieťa závažným spôsobom poruší Vnútorný poriadok, pravidlá skupiny službukonajúci vychovávateľ urobí interný záznam o priebehu udalosti, bezodkladne informuje riaditeľa centra, koordinátora samostatne usporiadanej skupiny a členov odborného tímu </w:t>
      </w:r>
    </w:p>
    <w:p w14:paraId="25EC88D7" w14:textId="77777777" w:rsidR="00004C4A" w:rsidRPr="00643EFD" w:rsidRDefault="00004C4A" w:rsidP="00D75B8D">
      <w:pPr>
        <w:pStyle w:val="Odsekzoznamu"/>
        <w:numPr>
          <w:ilvl w:val="0"/>
          <w:numId w:val="26"/>
        </w:num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V čo najkratšom možnom čase je realizované stretnutie riaditeľa centra s dieťaťom, s vychovávateľom, ktorý bol v službe pri závažnom priestupku dieťaťa, so  sprevádzajúcim vychovávateľom, s koordinátorom samostatne usporiadanej skupiny a s členom odborného tímu. Na stretnutí sa dôsledne zosumarizujú informácie týkajúce sa priestupku, vezmú do úvahy vysvetlenie dieťaťa, dohodne sa o ďalšom postupe a stanový sa výchovné opatrenie, príp. trestné oznámenie. Dodržiavanie prijatého výchovného opatrenia sa priebežne monitoruje, zapisuje a vyhodnotí sa v určenom termíne. Počas trvania výchovného opatrenia pracuje s dieťaťom intenzívnejšie sprevádzajúci vychovávateľ a psychológ.</w:t>
      </w:r>
    </w:p>
    <w:p w14:paraId="7E4A7991" w14:textId="77777777" w:rsidR="00004C4A" w:rsidRPr="00643EFD" w:rsidRDefault="00004C4A" w:rsidP="00D75B8D">
      <w:pPr>
        <w:pStyle w:val="Odsekzoznamu"/>
        <w:numPr>
          <w:ilvl w:val="0"/>
          <w:numId w:val="26"/>
        </w:num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Ak dieťa opakovane a úmyselne porušuje, nedodržiava prijaté výchovné opatrenie a pravidlá samostatne usporiadanej skupiny alebo profesionálnej náhradnej rodiny, zvažuje sa premiestnenie do príslušného typu zariadenia. K premiestneniu dieťaťa sa vyjadrujú všetci vychovávatelia, riaditeľ a  členovia odborného tímu na skupinovej porade, svoje návrhy zdôvodnia a písomne zaznamenajú. Stanovisko k premiestneniu vydáva aj špecialista (pedopsychiater, klinický psychológ) v prípade, ak je dieťa vedené v jeho starostlivosti.  Následne pracujú s dieťaťom podľa  jeho odporúčaní.</w:t>
      </w:r>
    </w:p>
    <w:p w14:paraId="0A26AB3C" w14:textId="77777777" w:rsidR="00004C4A" w:rsidRPr="00643EFD" w:rsidRDefault="00004C4A" w:rsidP="00004C4A">
      <w:pPr>
        <w:shd w:val="clear" w:color="auto" w:fill="FFFFFF" w:themeFill="background1"/>
        <w:spacing w:after="0"/>
        <w:ind w:left="360"/>
        <w:jc w:val="both"/>
        <w:rPr>
          <w:rFonts w:eastAsia="Times New Roman" w:cs="Times New Roman"/>
          <w:sz w:val="24"/>
          <w:szCs w:val="24"/>
        </w:rPr>
      </w:pPr>
      <w:r w:rsidRPr="00643EFD">
        <w:rPr>
          <w:rFonts w:eastAsia="Times New Roman" w:cs="Times New Roman"/>
          <w:sz w:val="24"/>
          <w:szCs w:val="24"/>
        </w:rPr>
        <w:t xml:space="preserve">Všetky výchovné ťažkosti a priestupky sa priebežne písomne  zaznamenáva sprevádzajúci vychovávateľ, vyhodnotí ich a  zapracuje do Plánu výchovnej práce a sú súčasťou Individuálneho plánu rozvoja osobnosti dieťaťa. Sociálny pracovník o výchovných ťažkostiach a opakovaných priestupkoch dieťaťa informuje telefonicky a písomne príslušný Úrad práce, sociálnych vecí a rodiny. </w:t>
      </w:r>
    </w:p>
    <w:p w14:paraId="0883E482" w14:textId="77777777" w:rsidR="00004C4A" w:rsidRPr="00643EFD" w:rsidRDefault="00004C4A" w:rsidP="00004C4A">
      <w:pPr>
        <w:shd w:val="clear" w:color="auto" w:fill="FFFFFF" w:themeFill="background1"/>
        <w:spacing w:after="0"/>
        <w:rPr>
          <w:rFonts w:eastAsia="Times New Roman" w:cs="Times New Roman"/>
          <w:sz w:val="24"/>
          <w:szCs w:val="24"/>
        </w:rPr>
      </w:pPr>
    </w:p>
    <w:p w14:paraId="46E1FC2F" w14:textId="77777777" w:rsidR="00004C4A" w:rsidRPr="00643EFD" w:rsidRDefault="00004C4A" w:rsidP="00004C4A">
      <w:pPr>
        <w:shd w:val="clear" w:color="auto" w:fill="FFFFFF" w:themeFill="background1"/>
        <w:spacing w:after="0"/>
        <w:rPr>
          <w:rFonts w:eastAsia="Times New Roman" w:cs="Times New Roman"/>
          <w:b/>
          <w:sz w:val="24"/>
          <w:szCs w:val="24"/>
        </w:rPr>
      </w:pPr>
      <w:r w:rsidRPr="00643EFD">
        <w:rPr>
          <w:rFonts w:eastAsia="Times New Roman" w:cs="Times New Roman"/>
          <w:b/>
          <w:sz w:val="24"/>
          <w:szCs w:val="24"/>
        </w:rPr>
        <w:t>Mimoriadne závažné výchovné ťažkosti sú:</w:t>
      </w:r>
    </w:p>
    <w:p w14:paraId="66947050" w14:textId="77777777" w:rsidR="00004C4A" w:rsidRPr="00643EFD" w:rsidRDefault="00004C4A" w:rsidP="00004C4A">
      <w:pPr>
        <w:shd w:val="clear" w:color="auto" w:fill="FFFFFF" w:themeFill="background1"/>
        <w:spacing w:after="0"/>
        <w:rPr>
          <w:rFonts w:eastAsia="Times New Roman" w:cs="Times New Roman"/>
          <w:sz w:val="24"/>
          <w:szCs w:val="24"/>
        </w:rPr>
      </w:pPr>
      <w:r w:rsidRPr="00643EFD">
        <w:rPr>
          <w:rFonts w:eastAsia="Times New Roman" w:cs="Times New Roman"/>
          <w:sz w:val="24"/>
          <w:szCs w:val="24"/>
        </w:rPr>
        <w:t>- trestný čin</w:t>
      </w:r>
    </w:p>
    <w:p w14:paraId="67A593B6" w14:textId="77777777" w:rsidR="00004C4A" w:rsidRPr="00643EFD" w:rsidRDefault="00004C4A" w:rsidP="00004C4A">
      <w:pPr>
        <w:shd w:val="clear" w:color="auto" w:fill="FFFFFF" w:themeFill="background1"/>
        <w:spacing w:after="0"/>
        <w:rPr>
          <w:rFonts w:eastAsia="Times New Roman" w:cs="Times New Roman"/>
          <w:sz w:val="24"/>
          <w:szCs w:val="24"/>
        </w:rPr>
      </w:pPr>
    </w:p>
    <w:p w14:paraId="5620A779" w14:textId="77777777" w:rsidR="00004C4A" w:rsidRPr="00643EFD" w:rsidRDefault="00004C4A" w:rsidP="00004C4A">
      <w:pPr>
        <w:shd w:val="clear" w:color="auto" w:fill="FFFFFF" w:themeFill="background1"/>
        <w:spacing w:after="0"/>
        <w:rPr>
          <w:rFonts w:eastAsia="Times New Roman" w:cs="Times New Roman"/>
          <w:b/>
          <w:sz w:val="24"/>
          <w:szCs w:val="24"/>
        </w:rPr>
      </w:pPr>
      <w:r w:rsidRPr="00643EFD">
        <w:rPr>
          <w:rFonts w:eastAsia="Times New Roman" w:cs="Times New Roman"/>
          <w:b/>
          <w:sz w:val="24"/>
          <w:szCs w:val="24"/>
        </w:rPr>
        <w:t>Postup riešenia mimoriadne závažných výchovných ťažkostí:</w:t>
      </w:r>
    </w:p>
    <w:p w14:paraId="3DC5BE8C" w14:textId="77777777" w:rsidR="00004C4A" w:rsidRPr="00643EFD" w:rsidRDefault="00004C4A" w:rsidP="00004C4A">
      <w:pPr>
        <w:shd w:val="clear" w:color="auto" w:fill="FFFFFF" w:themeFill="background1"/>
        <w:spacing w:after="0"/>
        <w:rPr>
          <w:rFonts w:eastAsia="Times New Roman" w:cs="Times New Roman"/>
          <w:sz w:val="24"/>
          <w:szCs w:val="24"/>
        </w:rPr>
      </w:pPr>
    </w:p>
    <w:p w14:paraId="662BE8C8" w14:textId="77777777" w:rsidR="00004C4A" w:rsidRPr="00643EFD" w:rsidRDefault="00004C4A" w:rsidP="00D75B8D">
      <w:pPr>
        <w:pStyle w:val="Odsekzoznamu"/>
        <w:numPr>
          <w:ilvl w:val="0"/>
          <w:numId w:val="27"/>
        </w:numPr>
        <w:shd w:val="clear" w:color="auto" w:fill="FFFFFF" w:themeFill="background1"/>
        <w:spacing w:after="0" w:line="276" w:lineRule="auto"/>
        <w:jc w:val="both"/>
        <w:rPr>
          <w:rFonts w:eastAsia="Times New Roman" w:cs="Times New Roman"/>
          <w:sz w:val="24"/>
          <w:szCs w:val="24"/>
        </w:rPr>
      </w:pPr>
      <w:r w:rsidRPr="00643EFD">
        <w:rPr>
          <w:rFonts w:eastAsia="Times New Roman" w:cs="Times New Roman"/>
          <w:sz w:val="24"/>
          <w:szCs w:val="24"/>
        </w:rPr>
        <w:t>Poverený vychovávateľ udalosť podrobne zosumarizuje,  informácie týkajúce sa mimoriadne závažného priestupku písomne zaznamená a udalosť bezodkladne oznámi riaditeľovi centra a sociálnemu pracovníkovi, ktorý túto udalosť telefonicky a písomne oznámi  príslušnému Úradu práce, sociálnych vecí a rodiny. Nasleduje podanie trestného oznámenia a návrh na zmenu zariadenia.</w:t>
      </w:r>
      <w:bookmarkStart w:id="0" w:name="_Toc517700263"/>
    </w:p>
    <w:p w14:paraId="14FC2DDD" w14:textId="77777777" w:rsidR="00495BA9" w:rsidRPr="00643EFD" w:rsidRDefault="00495BA9" w:rsidP="00643EFD">
      <w:pPr>
        <w:shd w:val="clear" w:color="auto" w:fill="FFFFFF" w:themeFill="background1"/>
        <w:spacing w:after="0" w:line="276" w:lineRule="auto"/>
        <w:jc w:val="both"/>
        <w:rPr>
          <w:rFonts w:eastAsia="Times New Roman" w:cs="Times New Roman"/>
          <w:sz w:val="24"/>
          <w:szCs w:val="24"/>
        </w:rPr>
      </w:pPr>
    </w:p>
    <w:p w14:paraId="29783F38" w14:textId="77777777" w:rsidR="00004C4A" w:rsidRPr="00643EFD" w:rsidRDefault="00004C4A" w:rsidP="00004C4A">
      <w:pPr>
        <w:shd w:val="clear" w:color="auto" w:fill="FFFFFF" w:themeFill="background1"/>
        <w:spacing w:after="0" w:line="276" w:lineRule="auto"/>
        <w:jc w:val="both"/>
        <w:rPr>
          <w:rFonts w:eastAsia="Times New Roman" w:cs="Times New Roman"/>
          <w:b/>
          <w:sz w:val="24"/>
          <w:szCs w:val="24"/>
        </w:rPr>
      </w:pPr>
      <w:r w:rsidRPr="00643EFD">
        <w:rPr>
          <w:b/>
          <w:sz w:val="24"/>
          <w:szCs w:val="24"/>
        </w:rPr>
        <w:t>Výchovné prostriedky za menej závažné, závažné a mimoriadne závažné výchovné ťažkosti</w:t>
      </w:r>
      <w:bookmarkEnd w:id="0"/>
    </w:p>
    <w:p w14:paraId="051E0936" w14:textId="77777777" w:rsidR="00004C4A" w:rsidRPr="00643EFD" w:rsidRDefault="00004C4A" w:rsidP="00D75B8D">
      <w:pPr>
        <w:numPr>
          <w:ilvl w:val="0"/>
          <w:numId w:val="32"/>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 xml:space="preserve">ústne napomenutie pri osobnom pohovore </w:t>
      </w:r>
    </w:p>
    <w:p w14:paraId="6C540321" w14:textId="77777777" w:rsidR="00004C4A" w:rsidRPr="00643EFD" w:rsidRDefault="00004C4A" w:rsidP="00D75B8D">
      <w:pPr>
        <w:numPr>
          <w:ilvl w:val="0"/>
          <w:numId w:val="32"/>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 xml:space="preserve">ústne napomenutie na samostatne usporiadanej skupine </w:t>
      </w:r>
    </w:p>
    <w:p w14:paraId="6E08F0C3" w14:textId="77777777" w:rsidR="00004C4A" w:rsidRPr="00643EFD" w:rsidRDefault="00004C4A" w:rsidP="00D75B8D">
      <w:pPr>
        <w:numPr>
          <w:ilvl w:val="0"/>
          <w:numId w:val="32"/>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ústne napomenutie riaditeľom centra</w:t>
      </w:r>
    </w:p>
    <w:p w14:paraId="680958B5" w14:textId="77777777" w:rsidR="00004C4A" w:rsidRPr="00643EFD" w:rsidRDefault="00004C4A" w:rsidP="00D75B8D">
      <w:pPr>
        <w:numPr>
          <w:ilvl w:val="0"/>
          <w:numId w:val="32"/>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skrátenie, resp. zrušenie individuálnej vychádzky</w:t>
      </w:r>
    </w:p>
    <w:p w14:paraId="499CF8F0" w14:textId="77777777" w:rsidR="00004C4A" w:rsidRPr="00643EFD" w:rsidRDefault="00004C4A" w:rsidP="00D75B8D">
      <w:pPr>
        <w:numPr>
          <w:ilvl w:val="0"/>
          <w:numId w:val="32"/>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 xml:space="preserve">pridelenie služieb nad rámec </w:t>
      </w:r>
    </w:p>
    <w:p w14:paraId="2606D938" w14:textId="77777777" w:rsidR="00004C4A" w:rsidRPr="00643EFD" w:rsidRDefault="00004C4A" w:rsidP="00D75B8D">
      <w:pPr>
        <w:numPr>
          <w:ilvl w:val="0"/>
          <w:numId w:val="32"/>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skoršia večierka</w:t>
      </w:r>
    </w:p>
    <w:p w14:paraId="6FC7FE80" w14:textId="77777777" w:rsidR="00004C4A" w:rsidRPr="00643EFD" w:rsidRDefault="00004C4A" w:rsidP="00D75B8D">
      <w:pPr>
        <w:numPr>
          <w:ilvl w:val="0"/>
          <w:numId w:val="28"/>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 xml:space="preserve">odobratie výhody používať elektroniku a prístup na internet </w:t>
      </w:r>
    </w:p>
    <w:p w14:paraId="667B6770" w14:textId="77777777" w:rsidR="00004C4A" w:rsidRPr="00643EFD" w:rsidRDefault="00004C4A" w:rsidP="00D75B8D">
      <w:pPr>
        <w:numPr>
          <w:ilvl w:val="0"/>
          <w:numId w:val="28"/>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 xml:space="preserve">obmedzenie účasti na spoločenských akciách centra </w:t>
      </w:r>
    </w:p>
    <w:p w14:paraId="273C261B" w14:textId="77777777" w:rsidR="00004C4A" w:rsidRPr="00643EFD" w:rsidRDefault="00004C4A" w:rsidP="00D75B8D">
      <w:pPr>
        <w:numPr>
          <w:ilvl w:val="0"/>
          <w:numId w:val="28"/>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 xml:space="preserve">zadržanie, krátenie alebo odobratie vreckového a uloženie na vkladnú knižku, príp. osobný účet dieťaťa  </w:t>
      </w:r>
    </w:p>
    <w:p w14:paraId="498E9B4C" w14:textId="77777777" w:rsidR="00004C4A" w:rsidRPr="00643EFD" w:rsidRDefault="00004C4A" w:rsidP="00D75B8D">
      <w:pPr>
        <w:numPr>
          <w:ilvl w:val="0"/>
          <w:numId w:val="28"/>
        </w:numPr>
        <w:shd w:val="clear" w:color="auto" w:fill="FFFFFF" w:themeFill="background1"/>
        <w:spacing w:after="0" w:line="276" w:lineRule="auto"/>
        <w:rPr>
          <w:rFonts w:eastAsia="Times New Roman" w:cs="Times New Roman"/>
          <w:sz w:val="24"/>
          <w:szCs w:val="24"/>
        </w:rPr>
      </w:pPr>
      <w:r w:rsidRPr="00643EFD">
        <w:rPr>
          <w:rFonts w:eastAsia="Times New Roman" w:cs="Times New Roman"/>
          <w:sz w:val="24"/>
          <w:szCs w:val="24"/>
        </w:rPr>
        <w:t xml:space="preserve">preradenie do iného zariadenia </w:t>
      </w:r>
    </w:p>
    <w:p w14:paraId="7EE88301" w14:textId="77777777" w:rsidR="00004C4A" w:rsidRPr="00643EFD" w:rsidRDefault="00004C4A" w:rsidP="00004C4A">
      <w:pPr>
        <w:shd w:val="clear" w:color="auto" w:fill="FFFFFF" w:themeFill="background1"/>
        <w:spacing w:after="0"/>
        <w:jc w:val="both"/>
        <w:rPr>
          <w:sz w:val="24"/>
          <w:szCs w:val="24"/>
        </w:rPr>
      </w:pPr>
      <w:r w:rsidRPr="00643EFD">
        <w:rPr>
          <w:rFonts w:eastAsia="Times New Roman" w:cs="Times New Roman"/>
          <w:sz w:val="24"/>
          <w:szCs w:val="24"/>
        </w:rPr>
        <w:t>Dieťaťu vychovávateľ vopred primerane vysvetlí s prihliadnutím na rozumové a vekové schopnosti dieťaťa potrebu dodržiavania pravidiel a oboznámi ho s možnými dôsledkami pri porušení pravidiel.</w:t>
      </w:r>
    </w:p>
    <w:p w14:paraId="38F6B9BF" w14:textId="77777777" w:rsidR="00004C4A" w:rsidRPr="00643EFD" w:rsidRDefault="00004C4A" w:rsidP="00004C4A">
      <w:pPr>
        <w:shd w:val="clear" w:color="auto" w:fill="FFFFFF" w:themeFill="background1"/>
        <w:spacing w:after="0"/>
        <w:jc w:val="both"/>
        <w:rPr>
          <w:rFonts w:eastAsia="Times New Roman" w:cs="Times New Roman"/>
          <w:sz w:val="24"/>
          <w:szCs w:val="24"/>
        </w:rPr>
      </w:pPr>
      <w:r w:rsidRPr="00643EFD">
        <w:rPr>
          <w:rFonts w:eastAsia="Times New Roman" w:cs="Times New Roman"/>
          <w:sz w:val="24"/>
          <w:szCs w:val="24"/>
        </w:rPr>
        <w:t>Ak dieťa so sankciou nesúhlasí, vychovávateľ mu vysvetlí, že sankcia je prirodzeným dôsledkom jeho konania, porušenia pravidiel, limitov, pričom dieťa má právo vyjadriť sa k hodnoteniu správania sa a navrhnúť si sankciu.</w:t>
      </w:r>
    </w:p>
    <w:p w14:paraId="05AB584D" w14:textId="77777777" w:rsidR="00004C4A" w:rsidRPr="00643EFD" w:rsidRDefault="00004C4A" w:rsidP="00643EFD">
      <w:pPr>
        <w:spacing w:after="0" w:line="276" w:lineRule="auto"/>
        <w:jc w:val="both"/>
        <w:rPr>
          <w:rFonts w:cstheme="minorHAnsi"/>
        </w:rPr>
      </w:pPr>
    </w:p>
    <w:p w14:paraId="28A54100" w14:textId="210BA9BB" w:rsidR="00004C4A" w:rsidRPr="00643EFD" w:rsidRDefault="00004C4A" w:rsidP="00004C4A">
      <w:pPr>
        <w:spacing w:after="0" w:line="276" w:lineRule="auto"/>
        <w:jc w:val="both"/>
        <w:rPr>
          <w:rFonts w:cstheme="minorHAnsi"/>
          <w:b/>
          <w:color w:val="000000" w:themeColor="text1"/>
          <w:sz w:val="28"/>
          <w:szCs w:val="28"/>
          <w:shd w:val="clear" w:color="auto" w:fill="FFFFFF"/>
        </w:rPr>
      </w:pPr>
      <w:r w:rsidRPr="00C677D0">
        <w:rPr>
          <w:rFonts w:cstheme="minorHAnsi"/>
          <w:b/>
          <w:color w:val="000000" w:themeColor="text1"/>
          <w:sz w:val="28"/>
          <w:szCs w:val="28"/>
          <w:shd w:val="clear" w:color="auto" w:fill="FFFFFF"/>
        </w:rPr>
        <w:t xml:space="preserve">Spôsob poskytovania vreckového </w:t>
      </w:r>
    </w:p>
    <w:p w14:paraId="66BB6FCB" w14:textId="15906C9E" w:rsidR="00004C4A" w:rsidRPr="004940AA" w:rsidRDefault="00004C4A" w:rsidP="00643EFD">
      <w:pPr>
        <w:spacing w:after="0" w:line="276" w:lineRule="auto"/>
        <w:jc w:val="both"/>
        <w:rPr>
          <w:rFonts w:ascii="Calibri" w:hAnsi="Calibri" w:cs="Calibri"/>
          <w:sz w:val="24"/>
          <w:szCs w:val="24"/>
        </w:rPr>
      </w:pPr>
      <w:r w:rsidRPr="00643EFD">
        <w:rPr>
          <w:rFonts w:cstheme="minorHAnsi"/>
          <w:sz w:val="24"/>
          <w:szCs w:val="24"/>
        </w:rPr>
        <w:t xml:space="preserve">O spôsobe využitia vreckového rozhoduje dieťa o čom je vedený záznam vo Výchovnom pláne dieťaťa. Dieťaťu je poskytnutá pomoc zo strany profesionálneho náhradného rodiča a vychovávateľa s prihliadaním na vek a rozumovú vyspelosť. Výška vreckového sa odvíja od veku dieťaťa a aktuálnej výšky životného minima. </w:t>
      </w:r>
      <w:r w:rsidR="004940AA">
        <w:rPr>
          <w:rFonts w:cstheme="minorHAnsi"/>
          <w:sz w:val="24"/>
          <w:szCs w:val="24"/>
        </w:rPr>
        <w:t>Ak je to vhodné alebo účelné, vreckové možno poskytnúť dieťaťu vo viacerých splátkach v mesiaci alebo so súhlasom dieťaťa možno vreckové alebo jeho časť uschovať na určitý čas</w:t>
      </w:r>
      <w:r w:rsidR="004940AA" w:rsidRPr="004940AA">
        <w:rPr>
          <w:rFonts w:cstheme="minorHAnsi"/>
          <w:sz w:val="24"/>
          <w:szCs w:val="24"/>
        </w:rPr>
        <w:t xml:space="preserve">. </w:t>
      </w:r>
      <w:r w:rsidR="004940AA" w:rsidRPr="004940AA">
        <w:rPr>
          <w:rFonts w:ascii="Calibri" w:hAnsi="Calibri" w:cs="Calibri"/>
          <w:sz w:val="24"/>
          <w:szCs w:val="24"/>
          <w:shd w:val="clear" w:color="auto" w:fill="FFFFFF"/>
        </w:rPr>
        <w:t>Z dôvodov hodných osobitného zreteľa, najmä z dôvodu výchovného pôsobenia, možno dieťaťu poskytnúť vreckové aj v sume nižšej, ako je ustanovená suma vreckového</w:t>
      </w:r>
      <w:r w:rsidR="004940AA">
        <w:rPr>
          <w:rFonts w:ascii="Calibri" w:hAnsi="Calibri" w:cs="Calibri"/>
          <w:sz w:val="24"/>
          <w:szCs w:val="24"/>
          <w:shd w:val="clear" w:color="auto" w:fill="FFFFFF"/>
        </w:rPr>
        <w:t xml:space="preserve"> na základe rozhodnutia odborného tímu</w:t>
      </w:r>
      <w:r w:rsidR="004940AA" w:rsidRPr="004940AA">
        <w:rPr>
          <w:rFonts w:ascii="Calibri" w:hAnsi="Calibri" w:cs="Calibri"/>
          <w:sz w:val="24"/>
          <w:szCs w:val="24"/>
          <w:shd w:val="clear" w:color="auto" w:fill="FFFFFF"/>
        </w:rPr>
        <w:t>. Rozdiel medzi poskytnutým vreckovým a vreckovým, ktoré sa malo dieťaťu v mesiaci poskytnúť, sa poskytne v mesiaci nasledujúcom po mesiaci, v ktorom sa vreckové poskytlo v nižšej sume, alebo sa suma zodpovedajúca tomuto rozdielu uloží na osobný účet dieťaťa.</w:t>
      </w:r>
      <w:r w:rsidR="004940AA">
        <w:rPr>
          <w:rFonts w:ascii="Calibri" w:hAnsi="Calibri" w:cs="Calibri"/>
          <w:sz w:val="24"/>
          <w:szCs w:val="24"/>
          <w:shd w:val="clear" w:color="auto" w:fill="FFFFFF"/>
        </w:rPr>
        <w:t xml:space="preserve"> </w:t>
      </w:r>
    </w:p>
    <w:p w14:paraId="3FBCB3EF" w14:textId="356B1AFD" w:rsidR="00004C4A" w:rsidRPr="00643EFD" w:rsidRDefault="00004C4A" w:rsidP="00643EFD">
      <w:pPr>
        <w:spacing w:after="0" w:line="276" w:lineRule="auto"/>
        <w:jc w:val="both"/>
        <w:rPr>
          <w:rFonts w:cstheme="minorHAnsi"/>
          <w:sz w:val="24"/>
          <w:szCs w:val="24"/>
        </w:rPr>
      </w:pPr>
      <w:r w:rsidRPr="00643EFD">
        <w:rPr>
          <w:rFonts w:cstheme="minorHAnsi"/>
          <w:color w:val="000000" w:themeColor="text1"/>
          <w:sz w:val="24"/>
          <w:szCs w:val="24"/>
        </w:rPr>
        <w:t xml:space="preserve">Rozpis vreckového pre deti a mladých dospelých vypracúva a predkladá </w:t>
      </w:r>
      <w:r w:rsidR="00472158">
        <w:rPr>
          <w:rFonts w:cstheme="minorHAnsi"/>
          <w:color w:val="000000" w:themeColor="text1"/>
          <w:sz w:val="24"/>
          <w:szCs w:val="24"/>
        </w:rPr>
        <w:t>účtovníčke</w:t>
      </w:r>
      <w:r w:rsidRPr="00643EFD">
        <w:rPr>
          <w:rFonts w:cstheme="minorHAnsi"/>
          <w:color w:val="000000" w:themeColor="text1"/>
          <w:sz w:val="24"/>
          <w:szCs w:val="24"/>
        </w:rPr>
        <w:t xml:space="preserve"> centra sociálny pracovník. </w:t>
      </w:r>
      <w:r w:rsidR="00472158">
        <w:rPr>
          <w:rFonts w:cstheme="minorHAnsi"/>
          <w:color w:val="000000" w:themeColor="text1"/>
          <w:sz w:val="24"/>
          <w:szCs w:val="24"/>
        </w:rPr>
        <w:t>Účtovníčka</w:t>
      </w:r>
      <w:r w:rsidRPr="00643EFD">
        <w:rPr>
          <w:rFonts w:cstheme="minorHAnsi"/>
          <w:color w:val="000000" w:themeColor="text1"/>
          <w:sz w:val="24"/>
          <w:szCs w:val="24"/>
        </w:rPr>
        <w:t xml:space="preserve"> </w:t>
      </w:r>
      <w:r w:rsidR="00472158">
        <w:rPr>
          <w:rFonts w:cstheme="minorHAnsi"/>
          <w:color w:val="000000" w:themeColor="text1"/>
          <w:sz w:val="24"/>
          <w:szCs w:val="24"/>
        </w:rPr>
        <w:t>centra</w:t>
      </w:r>
      <w:r w:rsidRPr="00643EFD">
        <w:rPr>
          <w:rFonts w:cstheme="minorHAnsi"/>
          <w:color w:val="000000" w:themeColor="text1"/>
          <w:sz w:val="24"/>
          <w:szCs w:val="24"/>
        </w:rPr>
        <w:t xml:space="preserve"> na základe rozpisu vreckového vydá hotovosť podľa umiestnenia detí a mladých dospelých do 5. dňa v mesiaci pomocnému vychovávateľovi s ekonomickou agendou  v plnej výške. Pomocný vychovávateľ s ekonomickou agendou vydá vreckové vychovávateľom, ktorí majú dieťa a mladého dospelého v individuálnej starostlivosti. Prevzatie potvrdí podpisom vychovávateľ a dieťa na tlačive. Mladým dospelým je možné prevedenie vreckového na osobný, resp. študentský účet. V prípade, ak sa dieťa nachádza dlhodobo mimo centra, tak sa vreckové zasiela poštovou poukážkou na adresu príslušného zariadenia. V prípade dieťaťa a mladého dospelého umiestneného </w:t>
      </w:r>
      <w:r w:rsidRPr="00643EFD">
        <w:rPr>
          <w:rFonts w:cstheme="minorHAnsi"/>
          <w:color w:val="000000" w:themeColor="text1"/>
          <w:sz w:val="24"/>
          <w:szCs w:val="24"/>
        </w:rPr>
        <w:lastRenderedPageBreak/>
        <w:t>v profesionálnej náhradnej rodine je vreckové zasielané na účet profesionálneho náhradného rodiča, tlačivo evidencie vreckového obdrží profesionálny náhradný rodič za príslušný mesiac vopred. Vreckové vydáva profesionálny náhradný rodič dieťaťu, dieťa tlačivo pri prebratí vreckového následne podpíše</w:t>
      </w:r>
      <w:r w:rsidR="009108F3">
        <w:rPr>
          <w:rFonts w:cstheme="minorHAnsi"/>
          <w:color w:val="000000" w:themeColor="text1"/>
          <w:sz w:val="24"/>
          <w:szCs w:val="24"/>
        </w:rPr>
        <w:t>.</w:t>
      </w:r>
      <w:r w:rsidR="004940AA">
        <w:rPr>
          <w:rFonts w:cstheme="minorHAnsi"/>
          <w:color w:val="000000" w:themeColor="text1"/>
          <w:sz w:val="24"/>
          <w:szCs w:val="24"/>
        </w:rPr>
        <w:t xml:space="preserve"> Vreckové sa nevydáva v prípade, že je dieťaťa na úteku v príslušnom mesiaci. Suma vreckového ustanovená na mesiac </w:t>
      </w:r>
      <w:r w:rsidR="0003402B">
        <w:rPr>
          <w:rFonts w:cstheme="minorHAnsi"/>
          <w:color w:val="000000" w:themeColor="text1"/>
          <w:sz w:val="24"/>
          <w:szCs w:val="24"/>
        </w:rPr>
        <w:t xml:space="preserve">sa znižuje o pomernú sumu vreckového pripadajúcu na počet dní, počas ktorých sa dieťa zdržiavalo bez súhlasu mimo centra. </w:t>
      </w:r>
    </w:p>
    <w:p w14:paraId="454FB4F6" w14:textId="77777777" w:rsidR="00004C4A" w:rsidRDefault="00004C4A" w:rsidP="00004C4A">
      <w:pPr>
        <w:pStyle w:val="Odsekzoznamu"/>
        <w:spacing w:after="0" w:line="276" w:lineRule="auto"/>
        <w:jc w:val="both"/>
        <w:rPr>
          <w:rFonts w:cstheme="minorHAnsi"/>
        </w:rPr>
      </w:pPr>
      <w:r w:rsidRPr="00527A04">
        <w:rPr>
          <w:rFonts w:cstheme="minorHAnsi"/>
        </w:rPr>
        <w:t xml:space="preserve"> </w:t>
      </w:r>
    </w:p>
    <w:p w14:paraId="64C4C4B9" w14:textId="487D5D3B" w:rsidR="00004C4A" w:rsidRPr="009D0717" w:rsidRDefault="00FB19FE" w:rsidP="00004C4A">
      <w:pPr>
        <w:spacing w:after="0" w:line="276" w:lineRule="auto"/>
        <w:jc w:val="both"/>
        <w:rPr>
          <w:rFonts w:cstheme="minorHAnsi"/>
          <w:b/>
          <w:color w:val="000000" w:themeColor="text1"/>
          <w:sz w:val="28"/>
          <w:szCs w:val="28"/>
          <w:shd w:val="clear" w:color="auto" w:fill="FFFFFF"/>
        </w:rPr>
      </w:pPr>
      <w:r>
        <w:rPr>
          <w:rFonts w:cstheme="minorHAnsi"/>
          <w:b/>
          <w:color w:val="000000" w:themeColor="text1"/>
          <w:sz w:val="28"/>
          <w:szCs w:val="28"/>
          <w:shd w:val="clear" w:color="auto" w:fill="FFFFFF"/>
        </w:rPr>
        <w:t xml:space="preserve">22. </w:t>
      </w:r>
      <w:r w:rsidR="00004C4A" w:rsidRPr="009D0717">
        <w:rPr>
          <w:rFonts w:cstheme="minorHAnsi"/>
          <w:b/>
          <w:color w:val="000000" w:themeColor="text1"/>
          <w:sz w:val="28"/>
          <w:szCs w:val="28"/>
          <w:shd w:val="clear" w:color="auto" w:fill="FFFFFF"/>
        </w:rPr>
        <w:t>Postup v rizikových situáciách pre dieťa alebo plnoletú fyzickú osobu, pre ktoré sa vykonáva pobytové opatrenie v centre, vrátane postupu pri nedovolenom opustení centra dieťaťom, pri úraze dieťaťa alebo plnoletej fyzickej osoby, vážnych nezhodách medzi deťmi a deťmi a zamestnancami centra</w:t>
      </w:r>
      <w:r w:rsidR="009D0717" w:rsidRPr="009D0717">
        <w:rPr>
          <w:rFonts w:cstheme="minorHAnsi"/>
          <w:b/>
          <w:color w:val="000000" w:themeColor="text1"/>
          <w:sz w:val="28"/>
          <w:szCs w:val="28"/>
          <w:shd w:val="clear" w:color="auto" w:fill="FFFFFF"/>
        </w:rPr>
        <w:t>, plnoletými fyzickými osobami alebo medzi plnoletými fyzickými osobami a zamestnancami centra a opisu techník deeskalácie konfliktných situácií a agresívneho správania</w:t>
      </w:r>
    </w:p>
    <w:p w14:paraId="6BBBC758" w14:textId="77777777" w:rsidR="00004C4A" w:rsidRPr="00C677D0" w:rsidRDefault="00004C4A" w:rsidP="00004C4A">
      <w:pPr>
        <w:spacing w:after="0" w:line="276" w:lineRule="auto"/>
        <w:jc w:val="both"/>
        <w:rPr>
          <w:rFonts w:cstheme="minorHAnsi"/>
          <w:color w:val="000000" w:themeColor="text1"/>
          <w:sz w:val="28"/>
          <w:szCs w:val="28"/>
        </w:rPr>
      </w:pPr>
    </w:p>
    <w:p w14:paraId="1DDB6884" w14:textId="77777777" w:rsidR="00004C4A" w:rsidRPr="00643EFD" w:rsidRDefault="00004C4A" w:rsidP="00643EFD">
      <w:pPr>
        <w:spacing w:after="0" w:line="276" w:lineRule="auto"/>
        <w:jc w:val="both"/>
        <w:rPr>
          <w:rFonts w:cstheme="minorHAnsi"/>
          <w:sz w:val="24"/>
          <w:szCs w:val="24"/>
        </w:rPr>
      </w:pPr>
      <w:r w:rsidRPr="00643EFD">
        <w:rPr>
          <w:rFonts w:cstheme="minorHAnsi"/>
          <w:sz w:val="24"/>
          <w:szCs w:val="24"/>
        </w:rPr>
        <w:t>V prípadoch rizikových situácií pre dieťa alebo plnoletú fyzickú osobu, pre ktoré sa vykonáva pobytové opatrenie v centre na základe rozhodnutia súdu a dohody má centrum vypracovaný Bezpečnostný plán. Centrum stanovilo za rizikové situácie:</w:t>
      </w:r>
    </w:p>
    <w:p w14:paraId="05455903" w14:textId="5BC1D2B1" w:rsidR="00004C4A" w:rsidRPr="00643EFD" w:rsidRDefault="00004C4A" w:rsidP="00D75B8D">
      <w:pPr>
        <w:pStyle w:val="Odsekzoznamu"/>
        <w:numPr>
          <w:ilvl w:val="0"/>
          <w:numId w:val="5"/>
        </w:numPr>
        <w:spacing w:after="0" w:line="276" w:lineRule="auto"/>
        <w:jc w:val="both"/>
        <w:rPr>
          <w:rFonts w:cstheme="minorHAnsi"/>
          <w:sz w:val="24"/>
          <w:szCs w:val="24"/>
        </w:rPr>
      </w:pPr>
      <w:r w:rsidRPr="00643EFD">
        <w:rPr>
          <w:rFonts w:cstheme="minorHAnsi"/>
          <w:b/>
          <w:sz w:val="24"/>
          <w:szCs w:val="24"/>
        </w:rPr>
        <w:t>Agresivita, afekt, záchvat, zúrivosť a iné nepredvídané prejavy správania sa detí</w:t>
      </w:r>
      <w:r w:rsidRPr="00643EFD">
        <w:rPr>
          <w:rFonts w:cstheme="minorHAnsi"/>
          <w:sz w:val="24"/>
          <w:szCs w:val="24"/>
        </w:rPr>
        <w:t xml:space="preserve"> – v prípade verbálnej alebo brachiálnej agresie dieťaťa alebo mladého dospelého, ktoré nedokáže vychovávateľ alebo profesionálny náhradný rodič svojimi kapacitami zvládnuť, kontaktuje službukonajúci vychovávateľ záchranné zložky, pričom do času ich príchodu na miesto ochraňuje zdravie a život detí centra a seba samého. Pri zásahu záchranných zložiek sa vychovávateľ a profesionálny náhradný rodič riadi odporučeniami zásahovej jednotky a následne po zásahu informuje riaditeľku centra,</w:t>
      </w:r>
    </w:p>
    <w:p w14:paraId="50747F63" w14:textId="77777777" w:rsidR="00004C4A" w:rsidRPr="00643EFD" w:rsidRDefault="00004C4A" w:rsidP="00D75B8D">
      <w:pPr>
        <w:pStyle w:val="Odsekzoznamu"/>
        <w:numPr>
          <w:ilvl w:val="0"/>
          <w:numId w:val="5"/>
        </w:numPr>
        <w:spacing w:after="0" w:line="276" w:lineRule="auto"/>
        <w:jc w:val="both"/>
        <w:rPr>
          <w:rFonts w:cstheme="minorHAnsi"/>
          <w:sz w:val="24"/>
          <w:szCs w:val="24"/>
        </w:rPr>
      </w:pPr>
      <w:r w:rsidRPr="00643EFD">
        <w:rPr>
          <w:rFonts w:cstheme="minorHAnsi"/>
          <w:b/>
          <w:sz w:val="24"/>
          <w:szCs w:val="24"/>
        </w:rPr>
        <w:t>Nočné vniknutia cudzích, nepovolaných osôb do centra</w:t>
      </w:r>
      <w:r w:rsidRPr="00643EFD">
        <w:rPr>
          <w:rFonts w:cstheme="minorHAnsi"/>
          <w:sz w:val="24"/>
          <w:szCs w:val="24"/>
        </w:rPr>
        <w:t xml:space="preserve"> – rušenie nočného kľudu po 22:00 hod. – službukonajúci vychovávateľ upozorní osoby na nutnosť opustiť priestory centra, ak osoby na výzvu nereagujú vychovávateľ kontaktuje políciu,</w:t>
      </w:r>
    </w:p>
    <w:p w14:paraId="2047D4C1" w14:textId="0BD6B45F" w:rsidR="00004C4A" w:rsidRPr="00643EFD" w:rsidRDefault="00004C4A" w:rsidP="00D75B8D">
      <w:pPr>
        <w:pStyle w:val="Odsekzoznamu"/>
        <w:numPr>
          <w:ilvl w:val="0"/>
          <w:numId w:val="5"/>
        </w:numPr>
        <w:spacing w:after="0" w:line="276" w:lineRule="auto"/>
        <w:jc w:val="both"/>
        <w:rPr>
          <w:rFonts w:cstheme="minorHAnsi"/>
          <w:sz w:val="24"/>
          <w:szCs w:val="24"/>
        </w:rPr>
      </w:pPr>
      <w:r w:rsidRPr="00643EFD">
        <w:rPr>
          <w:rFonts w:cstheme="minorHAnsi"/>
          <w:b/>
          <w:sz w:val="24"/>
          <w:szCs w:val="24"/>
        </w:rPr>
        <w:t>Úteky dieťaťa z centra</w:t>
      </w:r>
      <w:r w:rsidRPr="00643EFD">
        <w:rPr>
          <w:rFonts w:cstheme="minorHAnsi"/>
          <w:sz w:val="24"/>
          <w:szCs w:val="24"/>
        </w:rPr>
        <w:t xml:space="preserve"> – ak sa dieťa nevráti z vychádzky v dohodnutý čas, informuje sa vychovávateľ alebo profesionálny náhradný rodič u detí, ktoré by mohli vedieť kde sa dieťa nachádza, s kým sa stretlo a pod. Následne nahlasuje vychovávateľ alebo profesionálny náhradný rodič </w:t>
      </w:r>
      <w:r w:rsidR="00C96849">
        <w:rPr>
          <w:rFonts w:cstheme="minorHAnsi"/>
          <w:sz w:val="24"/>
          <w:szCs w:val="24"/>
        </w:rPr>
        <w:t xml:space="preserve">útek na </w:t>
      </w:r>
      <w:r w:rsidRPr="00643EFD">
        <w:rPr>
          <w:rFonts w:cstheme="minorHAnsi"/>
          <w:sz w:val="24"/>
          <w:szCs w:val="24"/>
        </w:rPr>
        <w:t>políci</w:t>
      </w:r>
      <w:r w:rsidR="00C96849">
        <w:rPr>
          <w:rFonts w:cstheme="minorHAnsi"/>
          <w:sz w:val="24"/>
          <w:szCs w:val="24"/>
        </w:rPr>
        <w:t>i</w:t>
      </w:r>
      <w:r w:rsidRPr="00643EFD">
        <w:rPr>
          <w:rFonts w:cstheme="minorHAnsi"/>
          <w:sz w:val="24"/>
          <w:szCs w:val="24"/>
        </w:rPr>
        <w:t>. O úteku dieťaťa vychovávateľ alebo profesionálny náhradný rodič bezodkladne informuje riaditeľku centra,</w:t>
      </w:r>
    </w:p>
    <w:p w14:paraId="7EB9B724" w14:textId="08A704EF" w:rsidR="00004C4A" w:rsidRPr="00643EFD" w:rsidRDefault="00004C4A" w:rsidP="00D75B8D">
      <w:pPr>
        <w:pStyle w:val="Odsekzoznamu"/>
        <w:numPr>
          <w:ilvl w:val="0"/>
          <w:numId w:val="5"/>
        </w:numPr>
        <w:spacing w:after="0" w:line="276" w:lineRule="auto"/>
        <w:jc w:val="both"/>
        <w:rPr>
          <w:rFonts w:cstheme="minorHAnsi"/>
          <w:sz w:val="24"/>
          <w:szCs w:val="24"/>
        </w:rPr>
      </w:pPr>
      <w:r w:rsidRPr="00643EFD">
        <w:rPr>
          <w:rFonts w:cstheme="minorHAnsi"/>
          <w:b/>
          <w:sz w:val="24"/>
          <w:szCs w:val="24"/>
        </w:rPr>
        <w:t>Nepredvídané ochorenie, úraz – akútna hospitalizácia dieťaťa v noci</w:t>
      </w:r>
      <w:r w:rsidRPr="00643EFD">
        <w:rPr>
          <w:rFonts w:cstheme="minorHAnsi"/>
          <w:sz w:val="24"/>
          <w:szCs w:val="24"/>
        </w:rPr>
        <w:t xml:space="preserve"> – službukonajúci vychovávateľ alebo PNR poskytne dieťaťu prvú pomoc a následne ak ide o závažné ochorenie alebo úraz volá RZP. O vzniknutej rizikovej situácii informuje koordinátora samostatne usporiadanej skupiny, ktorý zabezpečí náhradnú službu pri deťoch a informuje riaditeľku centra. V prípade úrazu službukonajúci vychovávateľ alebo profesionálny náhradný rodič vyhotov</w:t>
      </w:r>
      <w:r w:rsidR="00C873CC">
        <w:rPr>
          <w:rFonts w:cstheme="minorHAnsi"/>
          <w:sz w:val="24"/>
          <w:szCs w:val="24"/>
        </w:rPr>
        <w:t>í</w:t>
      </w:r>
      <w:r w:rsidRPr="00643EFD">
        <w:rPr>
          <w:rFonts w:cstheme="minorHAnsi"/>
          <w:sz w:val="24"/>
          <w:szCs w:val="24"/>
        </w:rPr>
        <w:t xml:space="preserve"> záznam o úraze, </w:t>
      </w:r>
    </w:p>
    <w:p w14:paraId="35B3E7C6" w14:textId="3184AE87" w:rsidR="00004C4A" w:rsidRPr="00643EFD" w:rsidRDefault="00004C4A" w:rsidP="00D75B8D">
      <w:pPr>
        <w:pStyle w:val="Odsekzoznamu"/>
        <w:numPr>
          <w:ilvl w:val="0"/>
          <w:numId w:val="5"/>
        </w:numPr>
        <w:spacing w:after="0" w:line="276" w:lineRule="auto"/>
        <w:jc w:val="both"/>
        <w:rPr>
          <w:rFonts w:cstheme="minorHAnsi"/>
          <w:b/>
          <w:sz w:val="24"/>
          <w:szCs w:val="24"/>
        </w:rPr>
      </w:pPr>
      <w:r w:rsidRPr="00643EFD">
        <w:rPr>
          <w:rFonts w:cstheme="minorHAnsi"/>
          <w:b/>
          <w:sz w:val="24"/>
          <w:szCs w:val="24"/>
        </w:rPr>
        <w:lastRenderedPageBreak/>
        <w:t xml:space="preserve">Podozrenie z trestného činu  - </w:t>
      </w:r>
      <w:r w:rsidRPr="00643EFD">
        <w:rPr>
          <w:rFonts w:cstheme="minorHAnsi"/>
          <w:sz w:val="24"/>
          <w:szCs w:val="24"/>
        </w:rPr>
        <w:t xml:space="preserve">sociálny pracovník, službukonajúci vychovávateľ má povinnosť nahlásiť podozrenie zo spáchania trestného činu príslušnému policajnému orgánu a následne upovedomiť o tomto skutku </w:t>
      </w:r>
      <w:r w:rsidR="00C873CC">
        <w:rPr>
          <w:rFonts w:cstheme="minorHAnsi"/>
          <w:sz w:val="24"/>
          <w:szCs w:val="24"/>
        </w:rPr>
        <w:t xml:space="preserve">bezodkladne </w:t>
      </w:r>
      <w:r w:rsidRPr="00643EFD">
        <w:rPr>
          <w:rFonts w:cstheme="minorHAnsi"/>
          <w:sz w:val="24"/>
          <w:szCs w:val="24"/>
        </w:rPr>
        <w:t xml:space="preserve">riaditeľku centra, </w:t>
      </w:r>
    </w:p>
    <w:p w14:paraId="51CF6EF8" w14:textId="77777777" w:rsidR="00004C4A" w:rsidRPr="00643EFD" w:rsidRDefault="00004C4A" w:rsidP="00D75B8D">
      <w:pPr>
        <w:pStyle w:val="Odsekzoznamu"/>
        <w:numPr>
          <w:ilvl w:val="0"/>
          <w:numId w:val="5"/>
        </w:numPr>
        <w:spacing w:after="0" w:line="276" w:lineRule="auto"/>
        <w:jc w:val="both"/>
        <w:rPr>
          <w:rFonts w:cstheme="minorHAnsi"/>
          <w:b/>
          <w:sz w:val="24"/>
          <w:szCs w:val="24"/>
        </w:rPr>
      </w:pPr>
      <w:r w:rsidRPr="00643EFD">
        <w:rPr>
          <w:rFonts w:cstheme="minorHAnsi"/>
          <w:b/>
          <w:sz w:val="24"/>
          <w:szCs w:val="24"/>
        </w:rPr>
        <w:t xml:space="preserve">Nezhody medzi zamestnancami – </w:t>
      </w:r>
      <w:r w:rsidRPr="00643EFD">
        <w:rPr>
          <w:rFonts w:cstheme="minorHAnsi"/>
          <w:sz w:val="24"/>
          <w:szCs w:val="24"/>
        </w:rPr>
        <w:t>ak sa jedná o porušenie pracovnej disciplíny, riešenie problému má v kompetencii vedenie centra. Porušenie pracovnej disciplíny nahlasuje každý zamestnanec centra vedeniu centra,</w:t>
      </w:r>
    </w:p>
    <w:p w14:paraId="1DE10A58" w14:textId="77777777" w:rsidR="00004C4A" w:rsidRPr="00643EFD" w:rsidRDefault="00004C4A" w:rsidP="00D75B8D">
      <w:pPr>
        <w:pStyle w:val="Odsekzoznamu"/>
        <w:numPr>
          <w:ilvl w:val="0"/>
          <w:numId w:val="5"/>
        </w:numPr>
        <w:spacing w:after="0" w:line="276" w:lineRule="auto"/>
        <w:jc w:val="both"/>
        <w:rPr>
          <w:rFonts w:cstheme="minorHAnsi"/>
          <w:b/>
          <w:sz w:val="24"/>
          <w:szCs w:val="24"/>
        </w:rPr>
      </w:pPr>
      <w:r w:rsidRPr="00643EFD">
        <w:rPr>
          <w:rFonts w:cstheme="minorHAnsi"/>
          <w:b/>
          <w:sz w:val="24"/>
          <w:szCs w:val="24"/>
        </w:rPr>
        <w:t xml:space="preserve">Vážne nezhody medzi zamestnancom a dieťaťom – </w:t>
      </w:r>
      <w:r w:rsidRPr="00643EFD">
        <w:rPr>
          <w:sz w:val="24"/>
          <w:szCs w:val="24"/>
        </w:rPr>
        <w:t>ak dôjde k ujme na zdraví službukonajúci vychovávateľ/profesionálny náhradný rodič privolá hliadku PZ SR a RZP a následne koordinátora samostatne usporiadanej skupiny, ktorý určí zamestnanca do mimoriadnej služby. Koordinátor samostatne usporiadanej služby bezodkladne informuje o situácii riaditeľa centra. Drobné ublíženia na zdraví, nepravdivé obvinenia, schválnosti sú prejednávané na operatívnej porade za prítomností dieťaťa a zamestnanca, riaditeľa centra, člena odborného tímu a vychovávateľa/profesionálneho náhradného rodiča nasledujúci deň po nezhode a táto skutočnosť je oznámená príslušnému útvaru Policajného zboru SR</w:t>
      </w:r>
      <w:r w:rsidRPr="00643EFD">
        <w:rPr>
          <w:rFonts w:cstheme="minorHAnsi"/>
          <w:b/>
          <w:sz w:val="24"/>
          <w:szCs w:val="24"/>
        </w:rPr>
        <w:t xml:space="preserve">  </w:t>
      </w:r>
      <w:r w:rsidRPr="00643EFD">
        <w:rPr>
          <w:rFonts w:cstheme="minorHAnsi"/>
          <w:sz w:val="24"/>
          <w:szCs w:val="24"/>
        </w:rPr>
        <w:t>sociálnym pracovníkom centra</w:t>
      </w:r>
    </w:p>
    <w:p w14:paraId="5D569B2C" w14:textId="77777777" w:rsidR="00004C4A" w:rsidRPr="00643EFD" w:rsidRDefault="00004C4A" w:rsidP="00D75B8D">
      <w:pPr>
        <w:pStyle w:val="Odsekzoznamu"/>
        <w:numPr>
          <w:ilvl w:val="0"/>
          <w:numId w:val="5"/>
        </w:numPr>
        <w:spacing w:after="0" w:line="276" w:lineRule="auto"/>
        <w:jc w:val="both"/>
        <w:rPr>
          <w:rFonts w:cstheme="minorHAnsi"/>
          <w:b/>
          <w:sz w:val="24"/>
          <w:szCs w:val="24"/>
        </w:rPr>
      </w:pPr>
      <w:r w:rsidRPr="00643EFD">
        <w:rPr>
          <w:rFonts w:cstheme="minorHAnsi"/>
          <w:b/>
          <w:sz w:val="24"/>
          <w:szCs w:val="24"/>
        </w:rPr>
        <w:t xml:space="preserve">Vážne nezhody medzi dieťaťom a dieťaťom - </w:t>
      </w:r>
      <w:r w:rsidRPr="00643EFD">
        <w:rPr>
          <w:sz w:val="24"/>
          <w:szCs w:val="24"/>
        </w:rPr>
        <w:t>ak dôjde k ujme na zdraví službukonajúci vychovávateľ/profesionálny náhradný rodič privolá hliadku PZ SR a RZP a následne koordinátora samostatne usporiadanej skupiny, ktorý určí zamestnanca do mimoriadnej služby. Koordinátor samostatne usporiadanej služby bezodkladne informuje o situácii riaditeľa centra a člena odborného tímu</w:t>
      </w:r>
    </w:p>
    <w:p w14:paraId="5E8BD294" w14:textId="77777777" w:rsidR="00004C4A" w:rsidRPr="00643EFD" w:rsidRDefault="00004C4A" w:rsidP="00D75B8D">
      <w:pPr>
        <w:pStyle w:val="Odsekzoznamu"/>
        <w:numPr>
          <w:ilvl w:val="0"/>
          <w:numId w:val="5"/>
        </w:numPr>
        <w:spacing w:after="0" w:line="276" w:lineRule="auto"/>
        <w:jc w:val="both"/>
        <w:rPr>
          <w:rFonts w:cstheme="minorHAnsi"/>
          <w:sz w:val="24"/>
          <w:szCs w:val="24"/>
        </w:rPr>
      </w:pPr>
      <w:r w:rsidRPr="00643EFD">
        <w:rPr>
          <w:rFonts w:cstheme="minorHAnsi"/>
          <w:b/>
          <w:sz w:val="24"/>
          <w:szCs w:val="24"/>
        </w:rPr>
        <w:t xml:space="preserve">Nenastúpenie vychovávateľa do služby – </w:t>
      </w:r>
      <w:r w:rsidRPr="00643EFD">
        <w:rPr>
          <w:rFonts w:cstheme="minorHAnsi"/>
          <w:sz w:val="24"/>
          <w:szCs w:val="24"/>
        </w:rPr>
        <w:t>službukonajúci vychovávateľ upovedomí o vzniknutej rizikovej situácii koordinátora samostatne usporiadanej skupiny a koordinátorka samostatne usporiadanej skupiny určí zamestnanca, ktorý nastúpi do nepokrytej služby, o vzniknutej situácii informuje riaditeľku centra,</w:t>
      </w:r>
    </w:p>
    <w:p w14:paraId="351A71AD" w14:textId="0C2603B4" w:rsidR="00004C4A" w:rsidRPr="00A54BEE" w:rsidRDefault="00004C4A" w:rsidP="00A54BEE">
      <w:pPr>
        <w:pStyle w:val="Odsekzoznamu"/>
        <w:numPr>
          <w:ilvl w:val="0"/>
          <w:numId w:val="5"/>
        </w:numPr>
        <w:spacing w:after="0" w:line="276" w:lineRule="auto"/>
        <w:jc w:val="both"/>
        <w:rPr>
          <w:rFonts w:cstheme="minorHAnsi"/>
          <w:sz w:val="24"/>
          <w:szCs w:val="24"/>
        </w:rPr>
      </w:pPr>
      <w:r w:rsidRPr="00643EFD">
        <w:rPr>
          <w:rFonts w:cstheme="minorHAnsi"/>
          <w:b/>
          <w:sz w:val="24"/>
          <w:szCs w:val="24"/>
        </w:rPr>
        <w:t xml:space="preserve">Podozrenie z užitia omamných a návykových látok dieťaťom a mladým dospelým – </w:t>
      </w:r>
      <w:r w:rsidRPr="00643EFD">
        <w:rPr>
          <w:rFonts w:cstheme="minorHAnsi"/>
          <w:sz w:val="24"/>
          <w:szCs w:val="24"/>
        </w:rPr>
        <w:t>po príchode dieťaťa na samostatne usporiadanú skupinu alebo do profesionálnej náhradnej rodiny</w:t>
      </w:r>
      <w:r w:rsidRPr="00643EFD">
        <w:rPr>
          <w:rFonts w:cstheme="minorHAnsi"/>
          <w:b/>
          <w:sz w:val="24"/>
          <w:szCs w:val="24"/>
        </w:rPr>
        <w:t xml:space="preserve">  </w:t>
      </w:r>
      <w:r w:rsidRPr="00643EFD">
        <w:rPr>
          <w:rFonts w:cstheme="minorHAnsi"/>
          <w:sz w:val="24"/>
          <w:szCs w:val="24"/>
        </w:rPr>
        <w:t>pod vplyvom návykových látok podrobí vychovávateľ alebo profesionálny náhradný rodič dieťa alebo mladého dospelého dychovej skúške, prípadne urobí test na zistenie prítomnosti návykovej látky, ak je test pozitívny v čo najkratšom čase vychovávateľ alebo profesionálny náhradný rodič zabezpečí dieťaťu návštevu lekára, kde sa dieťa podrobí odberu krvi, príp. moču</w:t>
      </w:r>
      <w:r w:rsidRPr="00A54BEE">
        <w:rPr>
          <w:rFonts w:cstheme="minorHAnsi"/>
          <w:sz w:val="24"/>
          <w:szCs w:val="24"/>
        </w:rPr>
        <w:t xml:space="preserve"> </w:t>
      </w:r>
    </w:p>
    <w:p w14:paraId="5287C1A1" w14:textId="77777777" w:rsidR="00004C4A" w:rsidRPr="00643EFD" w:rsidRDefault="00004C4A" w:rsidP="00D75B8D">
      <w:pPr>
        <w:pStyle w:val="Odsekzoznamu"/>
        <w:numPr>
          <w:ilvl w:val="0"/>
          <w:numId w:val="5"/>
        </w:numPr>
        <w:spacing w:after="0" w:line="276" w:lineRule="auto"/>
        <w:jc w:val="both"/>
        <w:rPr>
          <w:rFonts w:cstheme="minorHAnsi"/>
          <w:b/>
          <w:sz w:val="24"/>
          <w:szCs w:val="24"/>
        </w:rPr>
      </w:pPr>
      <w:r w:rsidRPr="00643EFD">
        <w:rPr>
          <w:rFonts w:cstheme="minorHAnsi"/>
          <w:b/>
          <w:sz w:val="24"/>
          <w:szCs w:val="24"/>
        </w:rPr>
        <w:t xml:space="preserve">Havarijné situácie – </w:t>
      </w:r>
      <w:r w:rsidRPr="00643EFD">
        <w:rPr>
          <w:rFonts w:cstheme="minorHAnsi"/>
          <w:sz w:val="24"/>
          <w:szCs w:val="24"/>
        </w:rPr>
        <w:t>rizikové situácie súvisiace s plynom, elektrikou a vodou  vychovávateľ bezodkladne nahlási koordinátorovi samostatne usporiadanej skupiny a pracovníkovi ekonomického úseku, ktorý poverí prevádzkového pracovníka odstránením tejto poruchy.</w:t>
      </w:r>
    </w:p>
    <w:p w14:paraId="3D1C17C7" w14:textId="77777777" w:rsidR="00004C4A" w:rsidRDefault="00004C4A" w:rsidP="00004C4A">
      <w:pPr>
        <w:spacing w:after="0" w:line="276" w:lineRule="auto"/>
        <w:ind w:left="708"/>
        <w:jc w:val="both"/>
        <w:rPr>
          <w:rFonts w:cstheme="minorHAnsi"/>
          <w:sz w:val="24"/>
          <w:szCs w:val="24"/>
        </w:rPr>
      </w:pPr>
      <w:r w:rsidRPr="00643EFD">
        <w:rPr>
          <w:rFonts w:cstheme="minorHAnsi"/>
          <w:sz w:val="24"/>
          <w:szCs w:val="24"/>
        </w:rPr>
        <w:t xml:space="preserve">Podľa uvedených situácií, ak ide o ohrozenie života poskytne službukonajúci vychovávateľ dieťaťu alebo mladému dospelému prvú pomoc, príp. zamedzí bezprostrednému ohrozeniu a  bezodkladne zavolá na linku 112, prípadne podľa rizikovej situácie na t. č.  150, t. č. 155 alebo t. č. 158. Následne informuje o vzniknutej situácii riaditeľku centra. </w:t>
      </w:r>
    </w:p>
    <w:p w14:paraId="1302F504" w14:textId="7F6B309D" w:rsidR="00A54BEE" w:rsidRPr="00A54BEE" w:rsidRDefault="00A54BEE" w:rsidP="00A54BEE">
      <w:pPr>
        <w:pStyle w:val="Odsekzoznamu"/>
        <w:numPr>
          <w:ilvl w:val="0"/>
          <w:numId w:val="59"/>
        </w:numPr>
        <w:spacing w:after="0" w:line="276" w:lineRule="auto"/>
        <w:jc w:val="both"/>
        <w:rPr>
          <w:rFonts w:cstheme="minorHAnsi"/>
          <w:sz w:val="24"/>
          <w:szCs w:val="24"/>
        </w:rPr>
      </w:pPr>
      <w:r w:rsidRPr="00A54BEE">
        <w:rPr>
          <w:rFonts w:cstheme="minorHAnsi"/>
          <w:b/>
          <w:bCs/>
          <w:sz w:val="24"/>
          <w:szCs w:val="24"/>
        </w:rPr>
        <w:t>Deeskalácia</w:t>
      </w:r>
      <w:r w:rsidRPr="00A54BEE">
        <w:rPr>
          <w:rFonts w:cstheme="minorHAnsi"/>
          <w:sz w:val="24"/>
          <w:szCs w:val="24"/>
        </w:rPr>
        <w:t xml:space="preserve"> - konflikty, verbálne a fyzické ataky zo strany detí, majú rôzne prejavy a dôvody spočívajúce v aktuálnom zdravotnom stave alebo </w:t>
      </w:r>
      <w:r w:rsidRPr="00A54BEE">
        <w:rPr>
          <w:rFonts w:cstheme="minorHAnsi"/>
          <w:sz w:val="24"/>
          <w:szCs w:val="24"/>
        </w:rPr>
        <w:lastRenderedPageBreak/>
        <w:t xml:space="preserve">momentálnom psychickom stave. Zamestnanci priameho kontaktu s dieťaťom si pravidelným vzdelávaním rozširujú a posilňujú svoje zručnosti v zvládaní krízových situácií, v praxi využívajú postupy a techniky  </w:t>
      </w:r>
      <w:r w:rsidRPr="00A54BEE">
        <w:rPr>
          <w:rFonts w:cstheme="minorHAnsi"/>
          <w:b/>
          <w:bCs/>
          <w:sz w:val="24"/>
          <w:szCs w:val="24"/>
        </w:rPr>
        <w:t>deeskalácie</w:t>
      </w:r>
      <w:r w:rsidRPr="00A54BEE">
        <w:rPr>
          <w:rFonts w:cstheme="minorHAnsi"/>
          <w:sz w:val="24"/>
          <w:szCs w:val="24"/>
        </w:rPr>
        <w:t>,  ktoré zmierňujú alebo eliminujú konflikt a agresiu. V záujme bezpečnosti všetkých zúčastnených strán sa kladie dôraz na poznanie dieťaťa a spôsob komunikácie. Zamestnanci priameho kontaktu sú podrobne oboznámení prostredníctvom sprevádzajúceho zamestnanca s anamnestickými informáciami o dieťati, aby bol zamestnanec schopný a pripravený predísť konfliktu u konkrétneho dieťaťa.</w:t>
      </w:r>
      <w:r>
        <w:rPr>
          <w:rFonts w:cstheme="minorHAnsi"/>
          <w:sz w:val="24"/>
          <w:szCs w:val="24"/>
        </w:rPr>
        <w:t xml:space="preserve"> </w:t>
      </w:r>
      <w:r w:rsidRPr="007B5EB8">
        <w:rPr>
          <w:rFonts w:cstheme="minorHAnsi"/>
          <w:sz w:val="24"/>
          <w:szCs w:val="24"/>
        </w:rPr>
        <w:t>Efektívny</w:t>
      </w:r>
      <w:r>
        <w:rPr>
          <w:rFonts w:cstheme="minorHAnsi"/>
          <w:sz w:val="24"/>
          <w:szCs w:val="24"/>
        </w:rPr>
        <w:t>m</w:t>
      </w:r>
      <w:r w:rsidRPr="007B5EB8">
        <w:rPr>
          <w:rFonts w:cstheme="minorHAnsi"/>
          <w:sz w:val="24"/>
          <w:szCs w:val="24"/>
        </w:rPr>
        <w:t xml:space="preserve"> spôsob</w:t>
      </w:r>
      <w:r>
        <w:rPr>
          <w:rFonts w:cstheme="minorHAnsi"/>
          <w:sz w:val="24"/>
          <w:szCs w:val="24"/>
        </w:rPr>
        <w:t>om</w:t>
      </w:r>
      <w:r w:rsidRPr="007B5EB8">
        <w:rPr>
          <w:rFonts w:cstheme="minorHAnsi"/>
          <w:sz w:val="24"/>
          <w:szCs w:val="24"/>
        </w:rPr>
        <w:t xml:space="preserve"> p</w:t>
      </w:r>
      <w:r>
        <w:rPr>
          <w:rFonts w:cstheme="minorHAnsi"/>
          <w:sz w:val="24"/>
          <w:szCs w:val="24"/>
        </w:rPr>
        <w:t>redchádzania konfliktu</w:t>
      </w:r>
      <w:r w:rsidRPr="007B5EB8">
        <w:rPr>
          <w:rFonts w:cstheme="minorHAnsi"/>
          <w:sz w:val="24"/>
          <w:szCs w:val="24"/>
        </w:rPr>
        <w:t xml:space="preserve"> je vhodne zvolená forma komunikácie. Všeobecne pre deti platí, že je s nimi potrebné komunikovať primerane ich veku,</w:t>
      </w:r>
      <w:r>
        <w:rPr>
          <w:rFonts w:cstheme="minorHAnsi"/>
          <w:sz w:val="24"/>
          <w:szCs w:val="24"/>
        </w:rPr>
        <w:t xml:space="preserve"> viesť  rozhovor </w:t>
      </w:r>
      <w:r w:rsidRPr="007B5EB8">
        <w:rPr>
          <w:rFonts w:cstheme="minorHAnsi"/>
          <w:sz w:val="24"/>
          <w:szCs w:val="24"/>
        </w:rPr>
        <w:t>jasne a zrozumiteľne.</w:t>
      </w:r>
      <w:r>
        <w:rPr>
          <w:rFonts w:cstheme="minorHAnsi"/>
          <w:sz w:val="24"/>
          <w:szCs w:val="24"/>
        </w:rPr>
        <w:t xml:space="preserve"> Otázky kladieme tak, </w:t>
      </w:r>
      <w:r w:rsidRPr="007B5EB8">
        <w:rPr>
          <w:rFonts w:cstheme="minorHAnsi"/>
          <w:sz w:val="24"/>
          <w:szCs w:val="24"/>
        </w:rPr>
        <w:t xml:space="preserve">aby </w:t>
      </w:r>
      <w:r>
        <w:rPr>
          <w:rFonts w:cstheme="minorHAnsi"/>
          <w:sz w:val="24"/>
          <w:szCs w:val="24"/>
        </w:rPr>
        <w:t xml:space="preserve">dieťa </w:t>
      </w:r>
      <w:r w:rsidRPr="007B5EB8">
        <w:rPr>
          <w:rFonts w:cstheme="minorHAnsi"/>
          <w:sz w:val="24"/>
          <w:szCs w:val="24"/>
        </w:rPr>
        <w:t xml:space="preserve">vedelo povedať čo </w:t>
      </w:r>
      <w:r>
        <w:rPr>
          <w:rFonts w:cstheme="minorHAnsi"/>
          <w:sz w:val="24"/>
          <w:szCs w:val="24"/>
        </w:rPr>
        <w:t xml:space="preserve">aktuálne </w:t>
      </w:r>
      <w:r w:rsidRPr="007B5EB8">
        <w:rPr>
          <w:rFonts w:cstheme="minorHAnsi"/>
          <w:sz w:val="24"/>
          <w:szCs w:val="24"/>
        </w:rPr>
        <w:t>prežíva. V komunikácii prefer</w:t>
      </w:r>
      <w:r>
        <w:rPr>
          <w:rFonts w:cstheme="minorHAnsi"/>
          <w:sz w:val="24"/>
          <w:szCs w:val="24"/>
        </w:rPr>
        <w:t>ujeme</w:t>
      </w:r>
      <w:r w:rsidRPr="007B5EB8">
        <w:rPr>
          <w:rFonts w:cstheme="minorHAnsi"/>
          <w:sz w:val="24"/>
          <w:szCs w:val="24"/>
        </w:rPr>
        <w:t xml:space="preserve"> „ JA“ rozprávanie, </w:t>
      </w:r>
      <w:r>
        <w:rPr>
          <w:rFonts w:cstheme="minorHAnsi"/>
          <w:sz w:val="24"/>
          <w:szCs w:val="24"/>
        </w:rPr>
        <w:t>napr.</w:t>
      </w:r>
      <w:r w:rsidRPr="007B5EB8">
        <w:rPr>
          <w:rFonts w:cstheme="minorHAnsi"/>
          <w:sz w:val="24"/>
          <w:szCs w:val="24"/>
        </w:rPr>
        <w:t>: „</w:t>
      </w:r>
      <w:r>
        <w:rPr>
          <w:rFonts w:cstheme="minorHAnsi"/>
          <w:sz w:val="24"/>
          <w:szCs w:val="24"/>
        </w:rPr>
        <w:t>Počujem</w:t>
      </w:r>
      <w:r w:rsidRPr="007B5EB8">
        <w:rPr>
          <w:rFonts w:cstheme="minorHAnsi"/>
          <w:sz w:val="24"/>
          <w:szCs w:val="24"/>
        </w:rPr>
        <w:t xml:space="preserve">, podľa toho čo hovoríš, že si nahnevaný“. </w:t>
      </w:r>
      <w:r>
        <w:rPr>
          <w:rFonts w:cstheme="minorHAnsi"/>
          <w:sz w:val="24"/>
          <w:szCs w:val="24"/>
        </w:rPr>
        <w:t xml:space="preserve">Počas rozhovoru s dieťaťom sa udržiava kľudný tón hlasu, vyhýba sa slovným útokom a odpútava sa pozornosť, príp. sa ponúkne možnosť prejsť sa po dvore alebo zaboxovať si do boxovacieho vreca. </w:t>
      </w:r>
      <w:r w:rsidRPr="00A54BEE">
        <w:rPr>
          <w:rFonts w:cstheme="minorHAnsi"/>
          <w:sz w:val="24"/>
          <w:szCs w:val="24"/>
        </w:rPr>
        <w:t xml:space="preserve"> </w:t>
      </w:r>
      <w:r w:rsidRPr="007B5EB8">
        <w:rPr>
          <w:rFonts w:cstheme="minorHAnsi"/>
          <w:sz w:val="24"/>
          <w:szCs w:val="24"/>
        </w:rPr>
        <w:t>Okrem verbálnej zložky</w:t>
      </w:r>
      <w:r>
        <w:rPr>
          <w:rFonts w:cstheme="minorHAnsi"/>
          <w:sz w:val="24"/>
          <w:szCs w:val="24"/>
        </w:rPr>
        <w:t xml:space="preserve"> komunikácie </w:t>
      </w:r>
      <w:r w:rsidRPr="007B5EB8">
        <w:rPr>
          <w:rFonts w:cstheme="minorHAnsi"/>
          <w:sz w:val="24"/>
          <w:szCs w:val="24"/>
        </w:rPr>
        <w:t>je potrebné dbať aj na neverb</w:t>
      </w:r>
      <w:r>
        <w:rPr>
          <w:rFonts w:cstheme="minorHAnsi"/>
          <w:sz w:val="24"/>
          <w:szCs w:val="24"/>
        </w:rPr>
        <w:t xml:space="preserve">álnu zložku komunikácie, ktorá musí byť v súlade s verbálnou zložkou komunikácie. Dôležitý je postoj tela, mimika a gestikulácia. V prípade eskalácie konfliktu zo strany dieťaťa je nutné udržať si vzdialenosť čo najďalej a blízko pri dverách, aby bolo možné si čo najskôr privolať pomoc v prípade ak by došlo k fyzickému útoku zo strany dieťaťa, privoláva sa RZP a Polícia SR. Postoj voči dieťaťu je potrebné udržať v tvare pomysleného písmena L tak, aby bolo možné nenásilnou formou odvrátiť fyzický útok dieťaťa. Po upokojení konfliktnej situácie sa informuje riaditeľka a psychologička centra z cieľom poskytnutia krízovej intervencie dieťaťu a zamestnancovi. Po odznení agresívneho správania sa dieťaťa zamestnanec v ten deň spíše záznam o priebehu konfliktu.  </w:t>
      </w:r>
      <w:r w:rsidRPr="007B5EB8">
        <w:rPr>
          <w:rFonts w:cstheme="minorHAnsi"/>
          <w:sz w:val="24"/>
          <w:szCs w:val="24"/>
        </w:rPr>
        <w:t xml:space="preserve"> </w:t>
      </w:r>
      <w:r>
        <w:rPr>
          <w:rFonts w:cstheme="minorHAnsi"/>
          <w:sz w:val="24"/>
          <w:szCs w:val="24"/>
        </w:rPr>
        <w:t xml:space="preserve"> </w:t>
      </w:r>
    </w:p>
    <w:p w14:paraId="239E9E02" w14:textId="77777777" w:rsidR="00A54BEE" w:rsidRPr="00A54BEE" w:rsidRDefault="00A54BEE" w:rsidP="00A54BEE">
      <w:pPr>
        <w:pStyle w:val="Odsekzoznamu"/>
        <w:spacing w:after="0" w:line="276" w:lineRule="auto"/>
        <w:ind w:left="1428"/>
        <w:jc w:val="both"/>
        <w:rPr>
          <w:rFonts w:cstheme="minorHAnsi"/>
          <w:sz w:val="24"/>
          <w:szCs w:val="24"/>
        </w:rPr>
      </w:pPr>
    </w:p>
    <w:sectPr w:rsidR="00A54BEE" w:rsidRPr="00A54BEE" w:rsidSect="00FB3B5F">
      <w:footerReference w:type="default" r:id="rId10"/>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AE16D" w14:textId="77777777" w:rsidR="007130D1" w:rsidRDefault="007130D1" w:rsidP="00004C4A">
      <w:pPr>
        <w:spacing w:after="0" w:line="240" w:lineRule="auto"/>
      </w:pPr>
      <w:r>
        <w:separator/>
      </w:r>
    </w:p>
  </w:endnote>
  <w:endnote w:type="continuationSeparator" w:id="0">
    <w:p w14:paraId="389412FF" w14:textId="77777777" w:rsidR="007130D1" w:rsidRDefault="007130D1" w:rsidP="0000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5141183"/>
      <w:docPartObj>
        <w:docPartGallery w:val="Page Numbers (Bottom of Page)"/>
        <w:docPartUnique/>
      </w:docPartObj>
    </w:sdtPr>
    <w:sdtContent>
      <w:p w14:paraId="6C3F1DE3" w14:textId="2A3A9F60" w:rsidR="008A7EFA" w:rsidRDefault="008A7EFA">
        <w:pPr>
          <w:pStyle w:val="Pta"/>
          <w:jc w:val="right"/>
        </w:pPr>
        <w:r>
          <w:fldChar w:fldCharType="begin"/>
        </w:r>
        <w:r>
          <w:instrText>PAGE   \* MERGEFORMAT</w:instrText>
        </w:r>
        <w:r>
          <w:fldChar w:fldCharType="separate"/>
        </w:r>
        <w:r>
          <w:t>2</w:t>
        </w:r>
        <w:r>
          <w:fldChar w:fldCharType="end"/>
        </w:r>
      </w:p>
    </w:sdtContent>
  </w:sdt>
  <w:p w14:paraId="577DCC21" w14:textId="77777777" w:rsidR="00233767" w:rsidRDefault="002337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CD90" w14:textId="77777777" w:rsidR="007130D1" w:rsidRDefault="007130D1" w:rsidP="00004C4A">
      <w:pPr>
        <w:spacing w:after="0" w:line="240" w:lineRule="auto"/>
      </w:pPr>
      <w:r>
        <w:separator/>
      </w:r>
    </w:p>
  </w:footnote>
  <w:footnote w:type="continuationSeparator" w:id="0">
    <w:p w14:paraId="3544F73E" w14:textId="77777777" w:rsidR="007130D1" w:rsidRDefault="007130D1" w:rsidP="00004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46640"/>
    <w:multiLevelType w:val="multilevel"/>
    <w:tmpl w:val="0B52956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C464EB"/>
    <w:multiLevelType w:val="hybridMultilevel"/>
    <w:tmpl w:val="D25A45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67602EF"/>
    <w:multiLevelType w:val="hybridMultilevel"/>
    <w:tmpl w:val="314ECA6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833001"/>
    <w:multiLevelType w:val="hybridMultilevel"/>
    <w:tmpl w:val="9CEC8D5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0C7940F1"/>
    <w:multiLevelType w:val="hybridMultilevel"/>
    <w:tmpl w:val="39F24BE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0CB35DC4"/>
    <w:multiLevelType w:val="hybridMultilevel"/>
    <w:tmpl w:val="86307A48"/>
    <w:lvl w:ilvl="0" w:tplc="041B0001">
      <w:start w:val="1"/>
      <w:numFmt w:val="bullet"/>
      <w:lvlText w:val=""/>
      <w:lvlJc w:val="left"/>
      <w:pPr>
        <w:ind w:left="153" w:hanging="360"/>
      </w:pPr>
      <w:rPr>
        <w:rFonts w:ascii="Symbol" w:hAnsi="Symbol" w:hint="default"/>
      </w:rPr>
    </w:lvl>
    <w:lvl w:ilvl="1" w:tplc="041B0003" w:tentative="1">
      <w:start w:val="1"/>
      <w:numFmt w:val="bullet"/>
      <w:lvlText w:val="o"/>
      <w:lvlJc w:val="left"/>
      <w:pPr>
        <w:ind w:left="873" w:hanging="360"/>
      </w:pPr>
      <w:rPr>
        <w:rFonts w:ascii="Courier New" w:hAnsi="Courier New" w:cs="Courier New" w:hint="default"/>
      </w:rPr>
    </w:lvl>
    <w:lvl w:ilvl="2" w:tplc="041B0005" w:tentative="1">
      <w:start w:val="1"/>
      <w:numFmt w:val="bullet"/>
      <w:lvlText w:val=""/>
      <w:lvlJc w:val="left"/>
      <w:pPr>
        <w:ind w:left="1593" w:hanging="360"/>
      </w:pPr>
      <w:rPr>
        <w:rFonts w:ascii="Wingdings" w:hAnsi="Wingdings" w:hint="default"/>
      </w:rPr>
    </w:lvl>
    <w:lvl w:ilvl="3" w:tplc="041B0001" w:tentative="1">
      <w:start w:val="1"/>
      <w:numFmt w:val="bullet"/>
      <w:lvlText w:val=""/>
      <w:lvlJc w:val="left"/>
      <w:pPr>
        <w:ind w:left="2313" w:hanging="360"/>
      </w:pPr>
      <w:rPr>
        <w:rFonts w:ascii="Symbol" w:hAnsi="Symbol" w:hint="default"/>
      </w:rPr>
    </w:lvl>
    <w:lvl w:ilvl="4" w:tplc="041B0003" w:tentative="1">
      <w:start w:val="1"/>
      <w:numFmt w:val="bullet"/>
      <w:lvlText w:val="o"/>
      <w:lvlJc w:val="left"/>
      <w:pPr>
        <w:ind w:left="3033" w:hanging="360"/>
      </w:pPr>
      <w:rPr>
        <w:rFonts w:ascii="Courier New" w:hAnsi="Courier New" w:cs="Courier New" w:hint="default"/>
      </w:rPr>
    </w:lvl>
    <w:lvl w:ilvl="5" w:tplc="041B0005" w:tentative="1">
      <w:start w:val="1"/>
      <w:numFmt w:val="bullet"/>
      <w:lvlText w:val=""/>
      <w:lvlJc w:val="left"/>
      <w:pPr>
        <w:ind w:left="3753" w:hanging="360"/>
      </w:pPr>
      <w:rPr>
        <w:rFonts w:ascii="Wingdings" w:hAnsi="Wingdings" w:hint="default"/>
      </w:rPr>
    </w:lvl>
    <w:lvl w:ilvl="6" w:tplc="041B0001" w:tentative="1">
      <w:start w:val="1"/>
      <w:numFmt w:val="bullet"/>
      <w:lvlText w:val=""/>
      <w:lvlJc w:val="left"/>
      <w:pPr>
        <w:ind w:left="4473" w:hanging="360"/>
      </w:pPr>
      <w:rPr>
        <w:rFonts w:ascii="Symbol" w:hAnsi="Symbol" w:hint="default"/>
      </w:rPr>
    </w:lvl>
    <w:lvl w:ilvl="7" w:tplc="041B0003" w:tentative="1">
      <w:start w:val="1"/>
      <w:numFmt w:val="bullet"/>
      <w:lvlText w:val="o"/>
      <w:lvlJc w:val="left"/>
      <w:pPr>
        <w:ind w:left="5193" w:hanging="360"/>
      </w:pPr>
      <w:rPr>
        <w:rFonts w:ascii="Courier New" w:hAnsi="Courier New" w:cs="Courier New" w:hint="default"/>
      </w:rPr>
    </w:lvl>
    <w:lvl w:ilvl="8" w:tplc="041B0005" w:tentative="1">
      <w:start w:val="1"/>
      <w:numFmt w:val="bullet"/>
      <w:lvlText w:val=""/>
      <w:lvlJc w:val="left"/>
      <w:pPr>
        <w:ind w:left="5913" w:hanging="360"/>
      </w:pPr>
      <w:rPr>
        <w:rFonts w:ascii="Wingdings" w:hAnsi="Wingdings" w:hint="default"/>
      </w:rPr>
    </w:lvl>
  </w:abstractNum>
  <w:abstractNum w:abstractNumId="6" w15:restartNumberingAfterBreak="0">
    <w:nsid w:val="0F891B98"/>
    <w:multiLevelType w:val="hybridMultilevel"/>
    <w:tmpl w:val="E084B02C"/>
    <w:lvl w:ilvl="0" w:tplc="0B74D56C">
      <w:start w:val="1"/>
      <w:numFmt w:val="bullet"/>
      <w:lvlText w:val=""/>
      <w:lvlJc w:val="left"/>
      <w:pPr>
        <w:ind w:left="360" w:hanging="360"/>
      </w:pPr>
      <w:rPr>
        <w:rFonts w:ascii="Symbol" w:hAnsi="Symbol" w:hint="default"/>
        <w:color w:val="000000" w:themeColor="text1"/>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12E9324B"/>
    <w:multiLevelType w:val="hybridMultilevel"/>
    <w:tmpl w:val="2D4ADA4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141949AB"/>
    <w:multiLevelType w:val="hybridMultilevel"/>
    <w:tmpl w:val="F8B858C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15C738B0"/>
    <w:multiLevelType w:val="multilevel"/>
    <w:tmpl w:val="0B52956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2D2249"/>
    <w:multiLevelType w:val="hybridMultilevel"/>
    <w:tmpl w:val="28E06C1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1A3E7EC6"/>
    <w:multiLevelType w:val="hybridMultilevel"/>
    <w:tmpl w:val="685606B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223A53A2"/>
    <w:multiLevelType w:val="hybridMultilevel"/>
    <w:tmpl w:val="4DAC17B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3B80610"/>
    <w:multiLevelType w:val="hybridMultilevel"/>
    <w:tmpl w:val="2AFEA86A"/>
    <w:lvl w:ilvl="0" w:tplc="BD9CC17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354481"/>
    <w:multiLevelType w:val="hybridMultilevel"/>
    <w:tmpl w:val="77A6B946"/>
    <w:lvl w:ilvl="0" w:tplc="B3B48770">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62D5053"/>
    <w:multiLevelType w:val="hybridMultilevel"/>
    <w:tmpl w:val="790C4316"/>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8AF0597"/>
    <w:multiLevelType w:val="hybridMultilevel"/>
    <w:tmpl w:val="2416E2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4666D1"/>
    <w:multiLevelType w:val="hybridMultilevel"/>
    <w:tmpl w:val="4D24C736"/>
    <w:lvl w:ilvl="0" w:tplc="041B0001">
      <w:start w:val="1"/>
      <w:numFmt w:val="bullet"/>
      <w:lvlText w:val=""/>
      <w:lvlJc w:val="left"/>
      <w:pPr>
        <w:ind w:left="-4950" w:hanging="360"/>
      </w:pPr>
      <w:rPr>
        <w:rFonts w:ascii="Symbol" w:hAnsi="Symbol" w:hint="default"/>
      </w:rPr>
    </w:lvl>
    <w:lvl w:ilvl="1" w:tplc="041B0003" w:tentative="1">
      <w:start w:val="1"/>
      <w:numFmt w:val="bullet"/>
      <w:lvlText w:val="o"/>
      <w:lvlJc w:val="left"/>
      <w:pPr>
        <w:ind w:left="-4230" w:hanging="360"/>
      </w:pPr>
      <w:rPr>
        <w:rFonts w:ascii="Courier New" w:hAnsi="Courier New" w:cs="Courier New" w:hint="default"/>
      </w:rPr>
    </w:lvl>
    <w:lvl w:ilvl="2" w:tplc="041B0005" w:tentative="1">
      <w:start w:val="1"/>
      <w:numFmt w:val="bullet"/>
      <w:lvlText w:val=""/>
      <w:lvlJc w:val="left"/>
      <w:pPr>
        <w:ind w:left="-3510" w:hanging="360"/>
      </w:pPr>
      <w:rPr>
        <w:rFonts w:ascii="Wingdings" w:hAnsi="Wingdings" w:hint="default"/>
      </w:rPr>
    </w:lvl>
    <w:lvl w:ilvl="3" w:tplc="041B0001" w:tentative="1">
      <w:start w:val="1"/>
      <w:numFmt w:val="bullet"/>
      <w:lvlText w:val=""/>
      <w:lvlJc w:val="left"/>
      <w:pPr>
        <w:ind w:left="-2790" w:hanging="360"/>
      </w:pPr>
      <w:rPr>
        <w:rFonts w:ascii="Symbol" w:hAnsi="Symbol" w:hint="default"/>
      </w:rPr>
    </w:lvl>
    <w:lvl w:ilvl="4" w:tplc="041B0003" w:tentative="1">
      <w:start w:val="1"/>
      <w:numFmt w:val="bullet"/>
      <w:lvlText w:val="o"/>
      <w:lvlJc w:val="left"/>
      <w:pPr>
        <w:ind w:left="-2070" w:hanging="360"/>
      </w:pPr>
      <w:rPr>
        <w:rFonts w:ascii="Courier New" w:hAnsi="Courier New" w:cs="Courier New" w:hint="default"/>
      </w:rPr>
    </w:lvl>
    <w:lvl w:ilvl="5" w:tplc="041B0005" w:tentative="1">
      <w:start w:val="1"/>
      <w:numFmt w:val="bullet"/>
      <w:lvlText w:val=""/>
      <w:lvlJc w:val="left"/>
      <w:pPr>
        <w:ind w:left="-1350" w:hanging="360"/>
      </w:pPr>
      <w:rPr>
        <w:rFonts w:ascii="Wingdings" w:hAnsi="Wingdings" w:hint="default"/>
      </w:rPr>
    </w:lvl>
    <w:lvl w:ilvl="6" w:tplc="041B0001" w:tentative="1">
      <w:start w:val="1"/>
      <w:numFmt w:val="bullet"/>
      <w:lvlText w:val=""/>
      <w:lvlJc w:val="left"/>
      <w:pPr>
        <w:ind w:left="-630" w:hanging="360"/>
      </w:pPr>
      <w:rPr>
        <w:rFonts w:ascii="Symbol" w:hAnsi="Symbol" w:hint="default"/>
      </w:rPr>
    </w:lvl>
    <w:lvl w:ilvl="7" w:tplc="041B0003" w:tentative="1">
      <w:start w:val="1"/>
      <w:numFmt w:val="bullet"/>
      <w:lvlText w:val="o"/>
      <w:lvlJc w:val="left"/>
      <w:pPr>
        <w:ind w:left="90" w:hanging="360"/>
      </w:pPr>
      <w:rPr>
        <w:rFonts w:ascii="Courier New" w:hAnsi="Courier New" w:cs="Courier New" w:hint="default"/>
      </w:rPr>
    </w:lvl>
    <w:lvl w:ilvl="8" w:tplc="041B0005" w:tentative="1">
      <w:start w:val="1"/>
      <w:numFmt w:val="bullet"/>
      <w:lvlText w:val=""/>
      <w:lvlJc w:val="left"/>
      <w:pPr>
        <w:ind w:left="810" w:hanging="360"/>
      </w:pPr>
      <w:rPr>
        <w:rFonts w:ascii="Wingdings" w:hAnsi="Wingdings" w:hint="default"/>
      </w:rPr>
    </w:lvl>
  </w:abstractNum>
  <w:abstractNum w:abstractNumId="18" w15:restartNumberingAfterBreak="0">
    <w:nsid w:val="2C086ACC"/>
    <w:multiLevelType w:val="hybridMultilevel"/>
    <w:tmpl w:val="E6E8E62C"/>
    <w:lvl w:ilvl="0" w:tplc="88A826A8">
      <w:numFmt w:val="bullet"/>
      <w:lvlText w:val="-"/>
      <w:lvlJc w:val="left"/>
      <w:pPr>
        <w:ind w:left="360" w:hanging="360"/>
      </w:pPr>
      <w:rPr>
        <w:rFonts w:ascii="Calibri" w:eastAsia="Calibri" w:hAnsi="Calibri"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2DF67CE3"/>
    <w:multiLevelType w:val="hybridMultilevel"/>
    <w:tmpl w:val="B9A8D312"/>
    <w:lvl w:ilvl="0" w:tplc="041B0001">
      <w:start w:val="1"/>
      <w:numFmt w:val="bullet"/>
      <w:lvlText w:val=""/>
      <w:lvlJc w:val="left"/>
      <w:pPr>
        <w:ind w:left="-4383" w:hanging="360"/>
      </w:pPr>
      <w:rPr>
        <w:rFonts w:ascii="Symbol" w:hAnsi="Symbol" w:hint="default"/>
      </w:rPr>
    </w:lvl>
    <w:lvl w:ilvl="1" w:tplc="041B0003" w:tentative="1">
      <w:start w:val="1"/>
      <w:numFmt w:val="bullet"/>
      <w:lvlText w:val="o"/>
      <w:lvlJc w:val="left"/>
      <w:pPr>
        <w:ind w:left="-3663" w:hanging="360"/>
      </w:pPr>
      <w:rPr>
        <w:rFonts w:ascii="Courier New" w:hAnsi="Courier New" w:cs="Courier New" w:hint="default"/>
      </w:rPr>
    </w:lvl>
    <w:lvl w:ilvl="2" w:tplc="041B0005" w:tentative="1">
      <w:start w:val="1"/>
      <w:numFmt w:val="bullet"/>
      <w:lvlText w:val=""/>
      <w:lvlJc w:val="left"/>
      <w:pPr>
        <w:ind w:left="-2943" w:hanging="360"/>
      </w:pPr>
      <w:rPr>
        <w:rFonts w:ascii="Wingdings" w:hAnsi="Wingdings" w:hint="default"/>
      </w:rPr>
    </w:lvl>
    <w:lvl w:ilvl="3" w:tplc="041B0001" w:tentative="1">
      <w:start w:val="1"/>
      <w:numFmt w:val="bullet"/>
      <w:lvlText w:val=""/>
      <w:lvlJc w:val="left"/>
      <w:pPr>
        <w:ind w:left="-2223" w:hanging="360"/>
      </w:pPr>
      <w:rPr>
        <w:rFonts w:ascii="Symbol" w:hAnsi="Symbol" w:hint="default"/>
      </w:rPr>
    </w:lvl>
    <w:lvl w:ilvl="4" w:tplc="041B0003" w:tentative="1">
      <w:start w:val="1"/>
      <w:numFmt w:val="bullet"/>
      <w:lvlText w:val="o"/>
      <w:lvlJc w:val="left"/>
      <w:pPr>
        <w:ind w:left="-1503" w:hanging="360"/>
      </w:pPr>
      <w:rPr>
        <w:rFonts w:ascii="Courier New" w:hAnsi="Courier New" w:cs="Courier New" w:hint="default"/>
      </w:rPr>
    </w:lvl>
    <w:lvl w:ilvl="5" w:tplc="041B0005" w:tentative="1">
      <w:start w:val="1"/>
      <w:numFmt w:val="bullet"/>
      <w:lvlText w:val=""/>
      <w:lvlJc w:val="left"/>
      <w:pPr>
        <w:ind w:left="-783" w:hanging="360"/>
      </w:pPr>
      <w:rPr>
        <w:rFonts w:ascii="Wingdings" w:hAnsi="Wingdings" w:hint="default"/>
      </w:rPr>
    </w:lvl>
    <w:lvl w:ilvl="6" w:tplc="041B0001" w:tentative="1">
      <w:start w:val="1"/>
      <w:numFmt w:val="bullet"/>
      <w:lvlText w:val=""/>
      <w:lvlJc w:val="left"/>
      <w:pPr>
        <w:ind w:left="-63" w:hanging="360"/>
      </w:pPr>
      <w:rPr>
        <w:rFonts w:ascii="Symbol" w:hAnsi="Symbol" w:hint="default"/>
      </w:rPr>
    </w:lvl>
    <w:lvl w:ilvl="7" w:tplc="041B0003" w:tentative="1">
      <w:start w:val="1"/>
      <w:numFmt w:val="bullet"/>
      <w:lvlText w:val="o"/>
      <w:lvlJc w:val="left"/>
      <w:pPr>
        <w:ind w:left="657" w:hanging="360"/>
      </w:pPr>
      <w:rPr>
        <w:rFonts w:ascii="Courier New" w:hAnsi="Courier New" w:cs="Courier New" w:hint="default"/>
      </w:rPr>
    </w:lvl>
    <w:lvl w:ilvl="8" w:tplc="041B0005" w:tentative="1">
      <w:start w:val="1"/>
      <w:numFmt w:val="bullet"/>
      <w:lvlText w:val=""/>
      <w:lvlJc w:val="left"/>
      <w:pPr>
        <w:ind w:left="1377" w:hanging="360"/>
      </w:pPr>
      <w:rPr>
        <w:rFonts w:ascii="Wingdings" w:hAnsi="Wingdings" w:hint="default"/>
      </w:rPr>
    </w:lvl>
  </w:abstractNum>
  <w:abstractNum w:abstractNumId="20" w15:restartNumberingAfterBreak="0">
    <w:nsid w:val="2F103DC1"/>
    <w:multiLevelType w:val="hybridMultilevel"/>
    <w:tmpl w:val="884EA5D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FA768EF"/>
    <w:multiLevelType w:val="hybridMultilevel"/>
    <w:tmpl w:val="B88425F6"/>
    <w:lvl w:ilvl="0" w:tplc="979CC1CA">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32580DCA"/>
    <w:multiLevelType w:val="multilevel"/>
    <w:tmpl w:val="0B52956E"/>
    <w:styleLink w:val="WW8Num4"/>
    <w:lvl w:ilvl="0">
      <w:start w:val="1"/>
      <w:numFmt w:val="bullet"/>
      <w:lvlText w:val=""/>
      <w:lvlJc w:val="left"/>
      <w:pPr>
        <w:tabs>
          <w:tab w:val="num" w:pos="720"/>
        </w:tabs>
        <w:ind w:left="720" w:hanging="360"/>
      </w:pPr>
      <w:rPr>
        <w:rFonts w:ascii="Symbol" w:hAnsi="Symbol" w:hint="default"/>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42660ED"/>
    <w:multiLevelType w:val="hybridMultilevel"/>
    <w:tmpl w:val="661A8404"/>
    <w:lvl w:ilvl="0" w:tplc="041B0001">
      <w:start w:val="1"/>
      <w:numFmt w:val="bullet"/>
      <w:lvlText w:val=""/>
      <w:lvlJc w:val="left"/>
      <w:pPr>
        <w:ind w:left="153" w:hanging="360"/>
      </w:pPr>
      <w:rPr>
        <w:rFonts w:ascii="Symbol" w:hAnsi="Symbol" w:hint="default"/>
      </w:rPr>
    </w:lvl>
    <w:lvl w:ilvl="1" w:tplc="041B0003" w:tentative="1">
      <w:start w:val="1"/>
      <w:numFmt w:val="bullet"/>
      <w:lvlText w:val="o"/>
      <w:lvlJc w:val="left"/>
      <w:pPr>
        <w:ind w:left="873" w:hanging="360"/>
      </w:pPr>
      <w:rPr>
        <w:rFonts w:ascii="Courier New" w:hAnsi="Courier New" w:cs="Courier New" w:hint="default"/>
      </w:rPr>
    </w:lvl>
    <w:lvl w:ilvl="2" w:tplc="041B0005" w:tentative="1">
      <w:start w:val="1"/>
      <w:numFmt w:val="bullet"/>
      <w:lvlText w:val=""/>
      <w:lvlJc w:val="left"/>
      <w:pPr>
        <w:ind w:left="1593" w:hanging="360"/>
      </w:pPr>
      <w:rPr>
        <w:rFonts w:ascii="Wingdings" w:hAnsi="Wingdings" w:hint="default"/>
      </w:rPr>
    </w:lvl>
    <w:lvl w:ilvl="3" w:tplc="041B0001" w:tentative="1">
      <w:start w:val="1"/>
      <w:numFmt w:val="bullet"/>
      <w:lvlText w:val=""/>
      <w:lvlJc w:val="left"/>
      <w:pPr>
        <w:ind w:left="2313" w:hanging="360"/>
      </w:pPr>
      <w:rPr>
        <w:rFonts w:ascii="Symbol" w:hAnsi="Symbol" w:hint="default"/>
      </w:rPr>
    </w:lvl>
    <w:lvl w:ilvl="4" w:tplc="041B0003" w:tentative="1">
      <w:start w:val="1"/>
      <w:numFmt w:val="bullet"/>
      <w:lvlText w:val="o"/>
      <w:lvlJc w:val="left"/>
      <w:pPr>
        <w:ind w:left="3033" w:hanging="360"/>
      </w:pPr>
      <w:rPr>
        <w:rFonts w:ascii="Courier New" w:hAnsi="Courier New" w:cs="Courier New" w:hint="default"/>
      </w:rPr>
    </w:lvl>
    <w:lvl w:ilvl="5" w:tplc="041B0005" w:tentative="1">
      <w:start w:val="1"/>
      <w:numFmt w:val="bullet"/>
      <w:lvlText w:val=""/>
      <w:lvlJc w:val="left"/>
      <w:pPr>
        <w:ind w:left="3753" w:hanging="360"/>
      </w:pPr>
      <w:rPr>
        <w:rFonts w:ascii="Wingdings" w:hAnsi="Wingdings" w:hint="default"/>
      </w:rPr>
    </w:lvl>
    <w:lvl w:ilvl="6" w:tplc="041B0001" w:tentative="1">
      <w:start w:val="1"/>
      <w:numFmt w:val="bullet"/>
      <w:lvlText w:val=""/>
      <w:lvlJc w:val="left"/>
      <w:pPr>
        <w:ind w:left="4473" w:hanging="360"/>
      </w:pPr>
      <w:rPr>
        <w:rFonts w:ascii="Symbol" w:hAnsi="Symbol" w:hint="default"/>
      </w:rPr>
    </w:lvl>
    <w:lvl w:ilvl="7" w:tplc="041B0003" w:tentative="1">
      <w:start w:val="1"/>
      <w:numFmt w:val="bullet"/>
      <w:lvlText w:val="o"/>
      <w:lvlJc w:val="left"/>
      <w:pPr>
        <w:ind w:left="5193" w:hanging="360"/>
      </w:pPr>
      <w:rPr>
        <w:rFonts w:ascii="Courier New" w:hAnsi="Courier New" w:cs="Courier New" w:hint="default"/>
      </w:rPr>
    </w:lvl>
    <w:lvl w:ilvl="8" w:tplc="041B0005" w:tentative="1">
      <w:start w:val="1"/>
      <w:numFmt w:val="bullet"/>
      <w:lvlText w:val=""/>
      <w:lvlJc w:val="left"/>
      <w:pPr>
        <w:ind w:left="5913" w:hanging="360"/>
      </w:pPr>
      <w:rPr>
        <w:rFonts w:ascii="Wingdings" w:hAnsi="Wingdings" w:hint="default"/>
      </w:rPr>
    </w:lvl>
  </w:abstractNum>
  <w:abstractNum w:abstractNumId="24" w15:restartNumberingAfterBreak="0">
    <w:nsid w:val="35E83C36"/>
    <w:multiLevelType w:val="hybridMultilevel"/>
    <w:tmpl w:val="6B98125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5" w15:restartNumberingAfterBreak="0">
    <w:nsid w:val="37AD259D"/>
    <w:multiLevelType w:val="hybridMultilevel"/>
    <w:tmpl w:val="5178F29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9413640"/>
    <w:multiLevelType w:val="hybridMultilevel"/>
    <w:tmpl w:val="35EC18C2"/>
    <w:lvl w:ilvl="0" w:tplc="192613EA">
      <w:start w:val="1"/>
      <w:numFmt w:val="bullet"/>
      <w:lvlText w:val=""/>
      <w:lvlJc w:val="left"/>
      <w:pPr>
        <w:ind w:left="360" w:hanging="360"/>
      </w:pPr>
      <w:rPr>
        <w:rFonts w:ascii="Symbol" w:hAnsi="Symbol" w:hint="default"/>
        <w:color w:val="00206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3C4B4888"/>
    <w:multiLevelType w:val="hybridMultilevel"/>
    <w:tmpl w:val="8716D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04272B0"/>
    <w:multiLevelType w:val="hybridMultilevel"/>
    <w:tmpl w:val="2C340F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33917B7"/>
    <w:multiLevelType w:val="hybridMultilevel"/>
    <w:tmpl w:val="42FAE396"/>
    <w:lvl w:ilvl="0" w:tplc="A4303804">
      <w:start w:val="7"/>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6377CB4"/>
    <w:multiLevelType w:val="hybridMultilevel"/>
    <w:tmpl w:val="9D36D2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F8E35CC"/>
    <w:multiLevelType w:val="hybridMultilevel"/>
    <w:tmpl w:val="40BE277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FB10444"/>
    <w:multiLevelType w:val="hybridMultilevel"/>
    <w:tmpl w:val="A89262B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FC8716F"/>
    <w:multiLevelType w:val="hybridMultilevel"/>
    <w:tmpl w:val="9D68410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19F7FF9"/>
    <w:multiLevelType w:val="hybridMultilevel"/>
    <w:tmpl w:val="7B38A5E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3EC3F3F"/>
    <w:multiLevelType w:val="hybridMultilevel"/>
    <w:tmpl w:val="187250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55141D16"/>
    <w:multiLevelType w:val="hybridMultilevel"/>
    <w:tmpl w:val="DA86E87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5BC25BD7"/>
    <w:multiLevelType w:val="hybridMultilevel"/>
    <w:tmpl w:val="14C29DD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8" w15:restartNumberingAfterBreak="0">
    <w:nsid w:val="5CFA25B9"/>
    <w:multiLevelType w:val="hybridMultilevel"/>
    <w:tmpl w:val="D058645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5E150E7B"/>
    <w:multiLevelType w:val="hybridMultilevel"/>
    <w:tmpl w:val="71D2124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0" w15:restartNumberingAfterBreak="0">
    <w:nsid w:val="5E3E282E"/>
    <w:multiLevelType w:val="hybridMultilevel"/>
    <w:tmpl w:val="2D708F7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5E6E74C3"/>
    <w:multiLevelType w:val="hybridMultilevel"/>
    <w:tmpl w:val="4D922AD4"/>
    <w:lvl w:ilvl="0" w:tplc="979CC1C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F22721D"/>
    <w:multiLevelType w:val="hybridMultilevel"/>
    <w:tmpl w:val="06C06AE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04514C7"/>
    <w:multiLevelType w:val="hybridMultilevel"/>
    <w:tmpl w:val="AB66E014"/>
    <w:lvl w:ilvl="0" w:tplc="A94A10D8">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5286EFF"/>
    <w:multiLevelType w:val="hybridMultilevel"/>
    <w:tmpl w:val="DAB049B4"/>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5" w15:restartNumberingAfterBreak="0">
    <w:nsid w:val="65D72F31"/>
    <w:multiLevelType w:val="hybridMultilevel"/>
    <w:tmpl w:val="4D5419B6"/>
    <w:lvl w:ilvl="0" w:tplc="88A826A8">
      <w:numFmt w:val="bullet"/>
      <w:lvlText w:val="-"/>
      <w:lvlJc w:val="left"/>
      <w:pPr>
        <w:ind w:left="360" w:hanging="360"/>
      </w:pPr>
      <w:rPr>
        <w:rFonts w:ascii="Calibri" w:eastAsia="Calibri" w:hAnsi="Calibri"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46" w15:restartNumberingAfterBreak="0">
    <w:nsid w:val="66D70B1B"/>
    <w:multiLevelType w:val="hybridMultilevel"/>
    <w:tmpl w:val="F6302E8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7" w15:restartNumberingAfterBreak="0">
    <w:nsid w:val="66DB1AFD"/>
    <w:multiLevelType w:val="hybridMultilevel"/>
    <w:tmpl w:val="BA5A88CC"/>
    <w:lvl w:ilvl="0" w:tplc="95DE0FCE">
      <w:start w:val="1"/>
      <w:numFmt w:val="decimal"/>
      <w:lvlText w:val="%1."/>
      <w:lvlJc w:val="left"/>
      <w:pPr>
        <w:ind w:left="785"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92E48C1"/>
    <w:multiLevelType w:val="hybridMultilevel"/>
    <w:tmpl w:val="AAA274B0"/>
    <w:lvl w:ilvl="0" w:tplc="041B000F">
      <w:start w:val="1"/>
      <w:numFmt w:val="decimal"/>
      <w:lvlText w:val="%1."/>
      <w:lvlJc w:val="left"/>
      <w:pPr>
        <w:ind w:left="360" w:hanging="360"/>
      </w:pPr>
    </w:lvl>
    <w:lvl w:ilvl="1" w:tplc="041B000F">
      <w:start w:val="1"/>
      <w:numFmt w:val="decimal"/>
      <w:lvlText w:val="%2."/>
      <w:lvlJc w:val="left"/>
      <w:pPr>
        <w:ind w:left="786"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6C1F2D4A"/>
    <w:multiLevelType w:val="hybridMultilevel"/>
    <w:tmpl w:val="6526B98E"/>
    <w:lvl w:ilvl="0" w:tplc="5D06146C">
      <w:start w:val="1"/>
      <w:numFmt w:val="bullet"/>
      <w:lvlText w:val=""/>
      <w:lvlJc w:val="left"/>
      <w:pPr>
        <w:ind w:left="360" w:hanging="360"/>
      </w:pPr>
      <w:rPr>
        <w:rFonts w:ascii="Symbol" w:hAnsi="Symbol" w:hint="default"/>
      </w:rPr>
    </w:lvl>
    <w:lvl w:ilvl="1" w:tplc="041B0003" w:tentative="1">
      <w:start w:val="1"/>
      <w:numFmt w:val="bullet"/>
      <w:lvlText w:val="o"/>
      <w:lvlJc w:val="left"/>
      <w:pPr>
        <w:ind w:left="513" w:hanging="360"/>
      </w:pPr>
      <w:rPr>
        <w:rFonts w:ascii="Courier New" w:hAnsi="Courier New" w:cs="Courier New" w:hint="default"/>
      </w:rPr>
    </w:lvl>
    <w:lvl w:ilvl="2" w:tplc="041B0005" w:tentative="1">
      <w:start w:val="1"/>
      <w:numFmt w:val="bullet"/>
      <w:lvlText w:val=""/>
      <w:lvlJc w:val="left"/>
      <w:pPr>
        <w:ind w:left="1233" w:hanging="360"/>
      </w:pPr>
      <w:rPr>
        <w:rFonts w:ascii="Wingdings" w:hAnsi="Wingdings" w:hint="default"/>
      </w:rPr>
    </w:lvl>
    <w:lvl w:ilvl="3" w:tplc="041B0001" w:tentative="1">
      <w:start w:val="1"/>
      <w:numFmt w:val="bullet"/>
      <w:lvlText w:val=""/>
      <w:lvlJc w:val="left"/>
      <w:pPr>
        <w:ind w:left="1953" w:hanging="360"/>
      </w:pPr>
      <w:rPr>
        <w:rFonts w:ascii="Symbol" w:hAnsi="Symbol" w:hint="default"/>
      </w:rPr>
    </w:lvl>
    <w:lvl w:ilvl="4" w:tplc="041B0003" w:tentative="1">
      <w:start w:val="1"/>
      <w:numFmt w:val="bullet"/>
      <w:lvlText w:val="o"/>
      <w:lvlJc w:val="left"/>
      <w:pPr>
        <w:ind w:left="2673" w:hanging="360"/>
      </w:pPr>
      <w:rPr>
        <w:rFonts w:ascii="Courier New" w:hAnsi="Courier New" w:cs="Courier New" w:hint="default"/>
      </w:rPr>
    </w:lvl>
    <w:lvl w:ilvl="5" w:tplc="041B0005" w:tentative="1">
      <w:start w:val="1"/>
      <w:numFmt w:val="bullet"/>
      <w:lvlText w:val=""/>
      <w:lvlJc w:val="left"/>
      <w:pPr>
        <w:ind w:left="3393" w:hanging="360"/>
      </w:pPr>
      <w:rPr>
        <w:rFonts w:ascii="Wingdings" w:hAnsi="Wingdings" w:hint="default"/>
      </w:rPr>
    </w:lvl>
    <w:lvl w:ilvl="6" w:tplc="041B0001" w:tentative="1">
      <w:start w:val="1"/>
      <w:numFmt w:val="bullet"/>
      <w:lvlText w:val=""/>
      <w:lvlJc w:val="left"/>
      <w:pPr>
        <w:ind w:left="4113" w:hanging="360"/>
      </w:pPr>
      <w:rPr>
        <w:rFonts w:ascii="Symbol" w:hAnsi="Symbol" w:hint="default"/>
      </w:rPr>
    </w:lvl>
    <w:lvl w:ilvl="7" w:tplc="041B0003" w:tentative="1">
      <w:start w:val="1"/>
      <w:numFmt w:val="bullet"/>
      <w:lvlText w:val="o"/>
      <w:lvlJc w:val="left"/>
      <w:pPr>
        <w:ind w:left="4833" w:hanging="360"/>
      </w:pPr>
      <w:rPr>
        <w:rFonts w:ascii="Courier New" w:hAnsi="Courier New" w:cs="Courier New" w:hint="default"/>
      </w:rPr>
    </w:lvl>
    <w:lvl w:ilvl="8" w:tplc="041B0005" w:tentative="1">
      <w:start w:val="1"/>
      <w:numFmt w:val="bullet"/>
      <w:lvlText w:val=""/>
      <w:lvlJc w:val="left"/>
      <w:pPr>
        <w:ind w:left="5553" w:hanging="360"/>
      </w:pPr>
      <w:rPr>
        <w:rFonts w:ascii="Wingdings" w:hAnsi="Wingdings" w:hint="default"/>
      </w:rPr>
    </w:lvl>
  </w:abstractNum>
  <w:abstractNum w:abstractNumId="50" w15:restartNumberingAfterBreak="0">
    <w:nsid w:val="6C6767F7"/>
    <w:multiLevelType w:val="hybridMultilevel"/>
    <w:tmpl w:val="F47E490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168" w:hanging="360"/>
      </w:pPr>
      <w:rPr>
        <w:rFonts w:ascii="Courier New" w:hAnsi="Courier New" w:cs="Courier New" w:hint="default"/>
      </w:rPr>
    </w:lvl>
    <w:lvl w:ilvl="2" w:tplc="041B0005" w:tentative="1">
      <w:start w:val="1"/>
      <w:numFmt w:val="bullet"/>
      <w:lvlText w:val=""/>
      <w:lvlJc w:val="left"/>
      <w:pPr>
        <w:ind w:left="1888" w:hanging="360"/>
      </w:pPr>
      <w:rPr>
        <w:rFonts w:ascii="Wingdings" w:hAnsi="Wingdings" w:hint="default"/>
      </w:rPr>
    </w:lvl>
    <w:lvl w:ilvl="3" w:tplc="041B0001" w:tentative="1">
      <w:start w:val="1"/>
      <w:numFmt w:val="bullet"/>
      <w:lvlText w:val=""/>
      <w:lvlJc w:val="left"/>
      <w:pPr>
        <w:ind w:left="2608" w:hanging="360"/>
      </w:pPr>
      <w:rPr>
        <w:rFonts w:ascii="Symbol" w:hAnsi="Symbol" w:hint="default"/>
      </w:rPr>
    </w:lvl>
    <w:lvl w:ilvl="4" w:tplc="041B0003" w:tentative="1">
      <w:start w:val="1"/>
      <w:numFmt w:val="bullet"/>
      <w:lvlText w:val="o"/>
      <w:lvlJc w:val="left"/>
      <w:pPr>
        <w:ind w:left="3328" w:hanging="360"/>
      </w:pPr>
      <w:rPr>
        <w:rFonts w:ascii="Courier New" w:hAnsi="Courier New" w:cs="Courier New" w:hint="default"/>
      </w:rPr>
    </w:lvl>
    <w:lvl w:ilvl="5" w:tplc="041B0005" w:tentative="1">
      <w:start w:val="1"/>
      <w:numFmt w:val="bullet"/>
      <w:lvlText w:val=""/>
      <w:lvlJc w:val="left"/>
      <w:pPr>
        <w:ind w:left="4048" w:hanging="360"/>
      </w:pPr>
      <w:rPr>
        <w:rFonts w:ascii="Wingdings" w:hAnsi="Wingdings" w:hint="default"/>
      </w:rPr>
    </w:lvl>
    <w:lvl w:ilvl="6" w:tplc="041B0001" w:tentative="1">
      <w:start w:val="1"/>
      <w:numFmt w:val="bullet"/>
      <w:lvlText w:val=""/>
      <w:lvlJc w:val="left"/>
      <w:pPr>
        <w:ind w:left="4768" w:hanging="360"/>
      </w:pPr>
      <w:rPr>
        <w:rFonts w:ascii="Symbol" w:hAnsi="Symbol" w:hint="default"/>
      </w:rPr>
    </w:lvl>
    <w:lvl w:ilvl="7" w:tplc="041B0003" w:tentative="1">
      <w:start w:val="1"/>
      <w:numFmt w:val="bullet"/>
      <w:lvlText w:val="o"/>
      <w:lvlJc w:val="left"/>
      <w:pPr>
        <w:ind w:left="5488" w:hanging="360"/>
      </w:pPr>
      <w:rPr>
        <w:rFonts w:ascii="Courier New" w:hAnsi="Courier New" w:cs="Courier New" w:hint="default"/>
      </w:rPr>
    </w:lvl>
    <w:lvl w:ilvl="8" w:tplc="041B0005" w:tentative="1">
      <w:start w:val="1"/>
      <w:numFmt w:val="bullet"/>
      <w:lvlText w:val=""/>
      <w:lvlJc w:val="left"/>
      <w:pPr>
        <w:ind w:left="6208" w:hanging="360"/>
      </w:pPr>
      <w:rPr>
        <w:rFonts w:ascii="Wingdings" w:hAnsi="Wingdings" w:hint="default"/>
      </w:rPr>
    </w:lvl>
  </w:abstractNum>
  <w:abstractNum w:abstractNumId="51" w15:restartNumberingAfterBreak="0">
    <w:nsid w:val="7096771E"/>
    <w:multiLevelType w:val="hybridMultilevel"/>
    <w:tmpl w:val="D84ED4A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2" w15:restartNumberingAfterBreak="0">
    <w:nsid w:val="70D907CA"/>
    <w:multiLevelType w:val="hybridMultilevel"/>
    <w:tmpl w:val="042C572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7159332E"/>
    <w:multiLevelType w:val="hybridMultilevel"/>
    <w:tmpl w:val="39A83A1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1D244D8"/>
    <w:multiLevelType w:val="hybridMultilevel"/>
    <w:tmpl w:val="C5A4E19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55" w15:restartNumberingAfterBreak="0">
    <w:nsid w:val="78775200"/>
    <w:multiLevelType w:val="hybridMultilevel"/>
    <w:tmpl w:val="165C26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9FF6E62"/>
    <w:multiLevelType w:val="hybridMultilevel"/>
    <w:tmpl w:val="BF06C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A2948DC"/>
    <w:multiLevelType w:val="hybridMultilevel"/>
    <w:tmpl w:val="C14C3D02"/>
    <w:lvl w:ilvl="0" w:tplc="041B0001">
      <w:start w:val="1"/>
      <w:numFmt w:val="bullet"/>
      <w:lvlText w:val=""/>
      <w:lvlJc w:val="left"/>
      <w:pPr>
        <w:ind w:left="360" w:hanging="360"/>
      </w:pPr>
      <w:rPr>
        <w:rFonts w:ascii="Symbol" w:hAnsi="Symbol"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7EA14D34"/>
    <w:multiLevelType w:val="hybridMultilevel"/>
    <w:tmpl w:val="2A901A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41846774">
    <w:abstractNumId w:val="57"/>
  </w:num>
  <w:num w:numId="2" w16cid:durableId="398863144">
    <w:abstractNumId w:val="50"/>
  </w:num>
  <w:num w:numId="3" w16cid:durableId="1852185757">
    <w:abstractNumId w:val="10"/>
  </w:num>
  <w:num w:numId="4" w16cid:durableId="163936173">
    <w:abstractNumId w:val="20"/>
  </w:num>
  <w:num w:numId="5" w16cid:durableId="1819027231">
    <w:abstractNumId w:val="40"/>
  </w:num>
  <w:num w:numId="6" w16cid:durableId="1064987035">
    <w:abstractNumId w:val="38"/>
  </w:num>
  <w:num w:numId="7" w16cid:durableId="1184172446">
    <w:abstractNumId w:val="39"/>
  </w:num>
  <w:num w:numId="8" w16cid:durableId="403722003">
    <w:abstractNumId w:val="42"/>
  </w:num>
  <w:num w:numId="9" w16cid:durableId="629166215">
    <w:abstractNumId w:val="46"/>
  </w:num>
  <w:num w:numId="10" w16cid:durableId="1301577088">
    <w:abstractNumId w:val="11"/>
  </w:num>
  <w:num w:numId="11" w16cid:durableId="1593779834">
    <w:abstractNumId w:val="35"/>
  </w:num>
  <w:num w:numId="12" w16cid:durableId="1506095371">
    <w:abstractNumId w:val="15"/>
  </w:num>
  <w:num w:numId="13" w16cid:durableId="37434699">
    <w:abstractNumId w:val="31"/>
  </w:num>
  <w:num w:numId="14" w16cid:durableId="2086222336">
    <w:abstractNumId w:val="37"/>
  </w:num>
  <w:num w:numId="15" w16cid:durableId="1139570307">
    <w:abstractNumId w:val="7"/>
  </w:num>
  <w:num w:numId="16" w16cid:durableId="1660882566">
    <w:abstractNumId w:val="52"/>
  </w:num>
  <w:num w:numId="17" w16cid:durableId="148644506">
    <w:abstractNumId w:val="34"/>
  </w:num>
  <w:num w:numId="18" w16cid:durableId="1817918306">
    <w:abstractNumId w:val="21"/>
  </w:num>
  <w:num w:numId="19" w16cid:durableId="1393885942">
    <w:abstractNumId w:val="58"/>
  </w:num>
  <w:num w:numId="20" w16cid:durableId="817381711">
    <w:abstractNumId w:val="36"/>
  </w:num>
  <w:num w:numId="21" w16cid:durableId="1375033841">
    <w:abstractNumId w:val="12"/>
  </w:num>
  <w:num w:numId="22" w16cid:durableId="691302865">
    <w:abstractNumId w:val="25"/>
  </w:num>
  <w:num w:numId="23" w16cid:durableId="648364942">
    <w:abstractNumId w:val="18"/>
  </w:num>
  <w:num w:numId="24" w16cid:durableId="1938561220">
    <w:abstractNumId w:val="54"/>
  </w:num>
  <w:num w:numId="25" w16cid:durableId="1032413038">
    <w:abstractNumId w:val="45"/>
  </w:num>
  <w:num w:numId="26" w16cid:durableId="1368143249">
    <w:abstractNumId w:val="56"/>
  </w:num>
  <w:num w:numId="27" w16cid:durableId="1682002871">
    <w:abstractNumId w:val="33"/>
  </w:num>
  <w:num w:numId="28" w16cid:durableId="1994916143">
    <w:abstractNumId w:val="0"/>
  </w:num>
  <w:num w:numId="29" w16cid:durableId="1834107467">
    <w:abstractNumId w:val="19"/>
  </w:num>
  <w:num w:numId="30" w16cid:durableId="1693219028">
    <w:abstractNumId w:val="30"/>
  </w:num>
  <w:num w:numId="31" w16cid:durableId="1319194180">
    <w:abstractNumId w:val="48"/>
  </w:num>
  <w:num w:numId="32" w16cid:durableId="704063090">
    <w:abstractNumId w:val="9"/>
  </w:num>
  <w:num w:numId="33" w16cid:durableId="1399785411">
    <w:abstractNumId w:val="22"/>
  </w:num>
  <w:num w:numId="34" w16cid:durableId="426342814">
    <w:abstractNumId w:val="8"/>
  </w:num>
  <w:num w:numId="35" w16cid:durableId="1871334647">
    <w:abstractNumId w:val="1"/>
  </w:num>
  <w:num w:numId="36" w16cid:durableId="1789465341">
    <w:abstractNumId w:val="41"/>
  </w:num>
  <w:num w:numId="37" w16cid:durableId="64761909">
    <w:abstractNumId w:val="29"/>
  </w:num>
  <w:num w:numId="38" w16cid:durableId="1670518916">
    <w:abstractNumId w:val="2"/>
  </w:num>
  <w:num w:numId="39" w16cid:durableId="328413215">
    <w:abstractNumId w:val="32"/>
  </w:num>
  <w:num w:numId="40" w16cid:durableId="1985352280">
    <w:abstractNumId w:val="13"/>
  </w:num>
  <w:num w:numId="41" w16cid:durableId="462772719">
    <w:abstractNumId w:val="17"/>
  </w:num>
  <w:num w:numId="42" w16cid:durableId="780877050">
    <w:abstractNumId w:val="5"/>
  </w:num>
  <w:num w:numId="43" w16cid:durableId="689642261">
    <w:abstractNumId w:val="28"/>
  </w:num>
  <w:num w:numId="44" w16cid:durableId="1502888034">
    <w:abstractNumId w:val="27"/>
  </w:num>
  <w:num w:numId="45" w16cid:durableId="1523133475">
    <w:abstractNumId w:val="23"/>
  </w:num>
  <w:num w:numId="46" w16cid:durableId="779639730">
    <w:abstractNumId w:val="51"/>
  </w:num>
  <w:num w:numId="47" w16cid:durableId="456803416">
    <w:abstractNumId w:val="53"/>
  </w:num>
  <w:num w:numId="48" w16cid:durableId="1101880055">
    <w:abstractNumId w:val="49"/>
  </w:num>
  <w:num w:numId="49" w16cid:durableId="1096176073">
    <w:abstractNumId w:val="6"/>
  </w:num>
  <w:num w:numId="50" w16cid:durableId="977077842">
    <w:abstractNumId w:val="16"/>
  </w:num>
  <w:num w:numId="51" w16cid:durableId="249584649">
    <w:abstractNumId w:val="44"/>
  </w:num>
  <w:num w:numId="52" w16cid:durableId="1637252952">
    <w:abstractNumId w:val="26"/>
  </w:num>
  <w:num w:numId="53" w16cid:durableId="1420978330">
    <w:abstractNumId w:val="47"/>
  </w:num>
  <w:num w:numId="54" w16cid:durableId="982850621">
    <w:abstractNumId w:val="55"/>
  </w:num>
  <w:num w:numId="55" w16cid:durableId="1275283559">
    <w:abstractNumId w:val="14"/>
  </w:num>
  <w:num w:numId="56" w16cid:durableId="1053119385">
    <w:abstractNumId w:val="43"/>
  </w:num>
  <w:num w:numId="57" w16cid:durableId="1671832822">
    <w:abstractNumId w:val="24"/>
  </w:num>
  <w:num w:numId="58" w16cid:durableId="1225338245">
    <w:abstractNumId w:val="3"/>
  </w:num>
  <w:num w:numId="59" w16cid:durableId="100956051">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4A"/>
    <w:rsid w:val="000010C2"/>
    <w:rsid w:val="00002F70"/>
    <w:rsid w:val="000030C5"/>
    <w:rsid w:val="00003835"/>
    <w:rsid w:val="00004C4A"/>
    <w:rsid w:val="0003222C"/>
    <w:rsid w:val="0003402B"/>
    <w:rsid w:val="00036B47"/>
    <w:rsid w:val="00037ED5"/>
    <w:rsid w:val="0004215C"/>
    <w:rsid w:val="00077A27"/>
    <w:rsid w:val="000F1892"/>
    <w:rsid w:val="0012622A"/>
    <w:rsid w:val="00137544"/>
    <w:rsid w:val="00156E70"/>
    <w:rsid w:val="001676A5"/>
    <w:rsid w:val="001858DC"/>
    <w:rsid w:val="001B324D"/>
    <w:rsid w:val="001B7D54"/>
    <w:rsid w:val="001D26D2"/>
    <w:rsid w:val="001E75C4"/>
    <w:rsid w:val="00226EC7"/>
    <w:rsid w:val="00233767"/>
    <w:rsid w:val="0024709F"/>
    <w:rsid w:val="0027365B"/>
    <w:rsid w:val="00274432"/>
    <w:rsid w:val="002745EE"/>
    <w:rsid w:val="0027583C"/>
    <w:rsid w:val="00283BC0"/>
    <w:rsid w:val="002939BC"/>
    <w:rsid w:val="00295F5F"/>
    <w:rsid w:val="002C31DD"/>
    <w:rsid w:val="002C3B41"/>
    <w:rsid w:val="002E4318"/>
    <w:rsid w:val="002F7772"/>
    <w:rsid w:val="00317BBF"/>
    <w:rsid w:val="00336887"/>
    <w:rsid w:val="00361FF6"/>
    <w:rsid w:val="00382D28"/>
    <w:rsid w:val="003864DA"/>
    <w:rsid w:val="003B75CF"/>
    <w:rsid w:val="003E0DFD"/>
    <w:rsid w:val="003E7CB8"/>
    <w:rsid w:val="003F6A92"/>
    <w:rsid w:val="0040244E"/>
    <w:rsid w:val="004045D4"/>
    <w:rsid w:val="00441BD2"/>
    <w:rsid w:val="00455B62"/>
    <w:rsid w:val="00465040"/>
    <w:rsid w:val="004666E8"/>
    <w:rsid w:val="00472158"/>
    <w:rsid w:val="00476BFB"/>
    <w:rsid w:val="00477364"/>
    <w:rsid w:val="00480A57"/>
    <w:rsid w:val="004901E2"/>
    <w:rsid w:val="004940AA"/>
    <w:rsid w:val="00495BA9"/>
    <w:rsid w:val="004A3289"/>
    <w:rsid w:val="004A6C9D"/>
    <w:rsid w:val="004C1222"/>
    <w:rsid w:val="004D2080"/>
    <w:rsid w:val="004E1444"/>
    <w:rsid w:val="004F5A98"/>
    <w:rsid w:val="00504740"/>
    <w:rsid w:val="00507D51"/>
    <w:rsid w:val="00517025"/>
    <w:rsid w:val="005170A8"/>
    <w:rsid w:val="00560F79"/>
    <w:rsid w:val="005713D9"/>
    <w:rsid w:val="005F02DD"/>
    <w:rsid w:val="005F1AEC"/>
    <w:rsid w:val="005F6AF9"/>
    <w:rsid w:val="005F7C4A"/>
    <w:rsid w:val="0060537F"/>
    <w:rsid w:val="00634325"/>
    <w:rsid w:val="006350E5"/>
    <w:rsid w:val="00643EFD"/>
    <w:rsid w:val="00652A6E"/>
    <w:rsid w:val="006624BB"/>
    <w:rsid w:val="00666786"/>
    <w:rsid w:val="00685919"/>
    <w:rsid w:val="006D3900"/>
    <w:rsid w:val="00710BFD"/>
    <w:rsid w:val="007130D1"/>
    <w:rsid w:val="00721BF6"/>
    <w:rsid w:val="00753E38"/>
    <w:rsid w:val="00760398"/>
    <w:rsid w:val="007749CE"/>
    <w:rsid w:val="00782474"/>
    <w:rsid w:val="007826E3"/>
    <w:rsid w:val="007A569A"/>
    <w:rsid w:val="007A64AF"/>
    <w:rsid w:val="007B5EB8"/>
    <w:rsid w:val="007F7189"/>
    <w:rsid w:val="00812E7E"/>
    <w:rsid w:val="008275D5"/>
    <w:rsid w:val="00836232"/>
    <w:rsid w:val="00866D66"/>
    <w:rsid w:val="00874438"/>
    <w:rsid w:val="008748DD"/>
    <w:rsid w:val="00881D71"/>
    <w:rsid w:val="00897831"/>
    <w:rsid w:val="008A3D0A"/>
    <w:rsid w:val="008A7EFA"/>
    <w:rsid w:val="008D0C22"/>
    <w:rsid w:val="009108F3"/>
    <w:rsid w:val="0092332D"/>
    <w:rsid w:val="009364E7"/>
    <w:rsid w:val="00954419"/>
    <w:rsid w:val="009670DE"/>
    <w:rsid w:val="00971101"/>
    <w:rsid w:val="00975EC7"/>
    <w:rsid w:val="009A36DD"/>
    <w:rsid w:val="009B0027"/>
    <w:rsid w:val="009B7F8D"/>
    <w:rsid w:val="009C4FD9"/>
    <w:rsid w:val="009C5ED9"/>
    <w:rsid w:val="009D0717"/>
    <w:rsid w:val="009D73ED"/>
    <w:rsid w:val="009E0529"/>
    <w:rsid w:val="009F22F7"/>
    <w:rsid w:val="009F2FD1"/>
    <w:rsid w:val="00A07309"/>
    <w:rsid w:val="00A144F2"/>
    <w:rsid w:val="00A17C20"/>
    <w:rsid w:val="00A510FF"/>
    <w:rsid w:val="00A54BEE"/>
    <w:rsid w:val="00A56A9E"/>
    <w:rsid w:val="00A81142"/>
    <w:rsid w:val="00A863DD"/>
    <w:rsid w:val="00A86759"/>
    <w:rsid w:val="00AA4F57"/>
    <w:rsid w:val="00AB2B5A"/>
    <w:rsid w:val="00AB39AD"/>
    <w:rsid w:val="00AB4026"/>
    <w:rsid w:val="00AC17F6"/>
    <w:rsid w:val="00AD0DFD"/>
    <w:rsid w:val="00AE3E1F"/>
    <w:rsid w:val="00B4655E"/>
    <w:rsid w:val="00B52514"/>
    <w:rsid w:val="00B65325"/>
    <w:rsid w:val="00B702DA"/>
    <w:rsid w:val="00B80704"/>
    <w:rsid w:val="00B86770"/>
    <w:rsid w:val="00B96B76"/>
    <w:rsid w:val="00BA23A9"/>
    <w:rsid w:val="00BA2A55"/>
    <w:rsid w:val="00BA57CD"/>
    <w:rsid w:val="00BC48E8"/>
    <w:rsid w:val="00BD3AAB"/>
    <w:rsid w:val="00BE6BA7"/>
    <w:rsid w:val="00BF2417"/>
    <w:rsid w:val="00C20961"/>
    <w:rsid w:val="00C43892"/>
    <w:rsid w:val="00C4553B"/>
    <w:rsid w:val="00C53075"/>
    <w:rsid w:val="00C84BB0"/>
    <w:rsid w:val="00C8700F"/>
    <w:rsid w:val="00C873CC"/>
    <w:rsid w:val="00C94CB8"/>
    <w:rsid w:val="00C96849"/>
    <w:rsid w:val="00CA1F1C"/>
    <w:rsid w:val="00CA42AD"/>
    <w:rsid w:val="00CB55D0"/>
    <w:rsid w:val="00CC2601"/>
    <w:rsid w:val="00CC34DC"/>
    <w:rsid w:val="00CE5B91"/>
    <w:rsid w:val="00CF1481"/>
    <w:rsid w:val="00CF7202"/>
    <w:rsid w:val="00D012C9"/>
    <w:rsid w:val="00D05ED6"/>
    <w:rsid w:val="00D169AD"/>
    <w:rsid w:val="00D24423"/>
    <w:rsid w:val="00D75B8D"/>
    <w:rsid w:val="00D765F1"/>
    <w:rsid w:val="00D90FF7"/>
    <w:rsid w:val="00DA072B"/>
    <w:rsid w:val="00DA6643"/>
    <w:rsid w:val="00E15EC2"/>
    <w:rsid w:val="00E161C7"/>
    <w:rsid w:val="00E3679A"/>
    <w:rsid w:val="00E43E56"/>
    <w:rsid w:val="00E51237"/>
    <w:rsid w:val="00E76AA1"/>
    <w:rsid w:val="00E87784"/>
    <w:rsid w:val="00EA1977"/>
    <w:rsid w:val="00EA5766"/>
    <w:rsid w:val="00EB1CEA"/>
    <w:rsid w:val="00EC4107"/>
    <w:rsid w:val="00EC4A37"/>
    <w:rsid w:val="00ED0A43"/>
    <w:rsid w:val="00ED3F85"/>
    <w:rsid w:val="00EE6AEA"/>
    <w:rsid w:val="00EF4143"/>
    <w:rsid w:val="00EF5709"/>
    <w:rsid w:val="00F11FE9"/>
    <w:rsid w:val="00F12A3F"/>
    <w:rsid w:val="00F34380"/>
    <w:rsid w:val="00F4159F"/>
    <w:rsid w:val="00F83EC5"/>
    <w:rsid w:val="00F84568"/>
    <w:rsid w:val="00FB19FE"/>
    <w:rsid w:val="00FB3B5F"/>
    <w:rsid w:val="00FB3D3C"/>
    <w:rsid w:val="00FC4DCC"/>
    <w:rsid w:val="00FC7AC0"/>
    <w:rsid w:val="00FD5587"/>
    <w:rsid w:val="00FE043F"/>
    <w:rsid w:val="00FE4F81"/>
    <w:rsid w:val="00FF0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82FBD"/>
  <w15:docId w15:val="{4DFE6837-9BB0-4E62-B98C-AAB3592F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04C4A"/>
  </w:style>
  <w:style w:type="paragraph" w:styleId="Nadpis1">
    <w:name w:val="heading 1"/>
    <w:basedOn w:val="Normlny"/>
    <w:next w:val="Normlny"/>
    <w:link w:val="Nadpis1Char"/>
    <w:uiPriority w:val="9"/>
    <w:qFormat/>
    <w:rsid w:val="00004C4A"/>
    <w:pPr>
      <w:keepNext/>
      <w:keepLines/>
      <w:spacing w:before="480" w:after="0" w:line="276" w:lineRule="auto"/>
      <w:outlineLvl w:val="0"/>
    </w:pPr>
    <w:rPr>
      <w:rFonts w:ascii="Times New Roman" w:eastAsiaTheme="majorEastAsia" w:hAnsi="Times New Roman" w:cstheme="majorBidi"/>
      <w:b/>
      <w:bCs/>
      <w:sz w:val="28"/>
      <w:szCs w:val="28"/>
    </w:rPr>
  </w:style>
  <w:style w:type="paragraph" w:styleId="Nadpis3">
    <w:name w:val="heading 3"/>
    <w:basedOn w:val="Normlny"/>
    <w:next w:val="Normlny"/>
    <w:link w:val="Nadpis3Char"/>
    <w:uiPriority w:val="9"/>
    <w:unhideWhenUsed/>
    <w:qFormat/>
    <w:rsid w:val="00004C4A"/>
    <w:pPr>
      <w:spacing w:after="200" w:line="360" w:lineRule="auto"/>
      <w:ind w:left="360"/>
      <w:jc w:val="both"/>
      <w:outlineLvl w:val="2"/>
    </w:pPr>
    <w:rPr>
      <w:rFonts w:ascii="Times New Roman" w:hAnsi="Times New Roman" w:cs="Times New Roman"/>
      <w:b/>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04C4A"/>
    <w:rPr>
      <w:rFonts w:ascii="Times New Roman" w:eastAsiaTheme="majorEastAsia" w:hAnsi="Times New Roman" w:cstheme="majorBidi"/>
      <w:b/>
      <w:bCs/>
      <w:sz w:val="28"/>
      <w:szCs w:val="28"/>
    </w:rPr>
  </w:style>
  <w:style w:type="character" w:customStyle="1" w:styleId="Nadpis3Char">
    <w:name w:val="Nadpis 3 Char"/>
    <w:basedOn w:val="Predvolenpsmoodseku"/>
    <w:link w:val="Nadpis3"/>
    <w:uiPriority w:val="9"/>
    <w:rsid w:val="00004C4A"/>
    <w:rPr>
      <w:rFonts w:ascii="Times New Roman" w:hAnsi="Times New Roman" w:cs="Times New Roman"/>
      <w:b/>
      <w:sz w:val="24"/>
      <w:szCs w:val="24"/>
    </w:rPr>
  </w:style>
  <w:style w:type="paragraph" w:styleId="Odsekzoznamu">
    <w:name w:val="List Paragraph"/>
    <w:aliases w:val="body,Odsek zoznamu2"/>
    <w:basedOn w:val="Normlny"/>
    <w:link w:val="OdsekzoznamuChar"/>
    <w:uiPriority w:val="34"/>
    <w:qFormat/>
    <w:rsid w:val="00004C4A"/>
    <w:pPr>
      <w:ind w:left="720"/>
      <w:contextualSpacing/>
    </w:pPr>
  </w:style>
  <w:style w:type="paragraph" w:styleId="Textbubliny">
    <w:name w:val="Balloon Text"/>
    <w:basedOn w:val="Normlny"/>
    <w:link w:val="TextbublinyChar"/>
    <w:uiPriority w:val="99"/>
    <w:semiHidden/>
    <w:unhideWhenUsed/>
    <w:rsid w:val="00004C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04C4A"/>
    <w:rPr>
      <w:rFonts w:ascii="Segoe UI" w:hAnsi="Segoe UI" w:cs="Segoe UI"/>
      <w:sz w:val="18"/>
      <w:szCs w:val="18"/>
    </w:rPr>
  </w:style>
  <w:style w:type="table" w:styleId="Mriekatabuky">
    <w:name w:val="Table Grid"/>
    <w:basedOn w:val="Normlnatabuka"/>
    <w:uiPriority w:val="59"/>
    <w:rsid w:val="00004C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byajntabuka1">
    <w:name w:val="Plain Table 1"/>
    <w:basedOn w:val="Normlnatabuka"/>
    <w:uiPriority w:val="41"/>
    <w:rsid w:val="00004C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andard">
    <w:name w:val="Standard"/>
    <w:rsid w:val="00004C4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Zkladntext">
    <w:name w:val="Body Text"/>
    <w:basedOn w:val="Normlny"/>
    <w:link w:val="ZkladntextChar"/>
    <w:unhideWhenUsed/>
    <w:rsid w:val="00004C4A"/>
    <w:pPr>
      <w:spacing w:after="0" w:line="240" w:lineRule="auto"/>
      <w:jc w:val="both"/>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004C4A"/>
    <w:rPr>
      <w:rFonts w:ascii="Times New Roman" w:eastAsia="Times New Roman" w:hAnsi="Times New Roman" w:cs="Times New Roman"/>
      <w:sz w:val="24"/>
      <w:szCs w:val="20"/>
      <w:lang w:eastAsia="sk-SK"/>
    </w:rPr>
  </w:style>
  <w:style w:type="character" w:styleId="Hypertextovprepojenie">
    <w:name w:val="Hyperlink"/>
    <w:basedOn w:val="Predvolenpsmoodseku"/>
    <w:uiPriority w:val="99"/>
    <w:unhideWhenUsed/>
    <w:rsid w:val="00004C4A"/>
    <w:rPr>
      <w:color w:val="0000FF"/>
      <w:u w:val="single"/>
    </w:rPr>
  </w:style>
  <w:style w:type="paragraph" w:customStyle="1" w:styleId="Default">
    <w:name w:val="Default"/>
    <w:rsid w:val="00004C4A"/>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99"/>
    <w:qFormat/>
    <w:rsid w:val="00004C4A"/>
    <w:pPr>
      <w:spacing w:after="0" w:line="240" w:lineRule="auto"/>
    </w:pPr>
  </w:style>
  <w:style w:type="character" w:customStyle="1" w:styleId="OdsekzoznamuChar">
    <w:name w:val="Odsek zoznamu Char"/>
    <w:aliases w:val="body Char,Odsek zoznamu2 Char"/>
    <w:basedOn w:val="Predvolenpsmoodseku"/>
    <w:link w:val="Odsekzoznamu"/>
    <w:uiPriority w:val="34"/>
    <w:locked/>
    <w:rsid w:val="00004C4A"/>
  </w:style>
  <w:style w:type="numbering" w:customStyle="1" w:styleId="WW8Num4">
    <w:name w:val="WW8Num4"/>
    <w:basedOn w:val="Bezzoznamu"/>
    <w:rsid w:val="00004C4A"/>
    <w:pPr>
      <w:numPr>
        <w:numId w:val="33"/>
      </w:numPr>
    </w:pPr>
  </w:style>
  <w:style w:type="paragraph" w:styleId="Hlavika">
    <w:name w:val="header"/>
    <w:basedOn w:val="Normlny"/>
    <w:link w:val="HlavikaChar"/>
    <w:uiPriority w:val="99"/>
    <w:unhideWhenUsed/>
    <w:rsid w:val="00004C4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04C4A"/>
  </w:style>
  <w:style w:type="paragraph" w:styleId="Pta">
    <w:name w:val="footer"/>
    <w:basedOn w:val="Normlny"/>
    <w:link w:val="PtaChar"/>
    <w:uiPriority w:val="99"/>
    <w:unhideWhenUsed/>
    <w:rsid w:val="00004C4A"/>
    <w:pPr>
      <w:tabs>
        <w:tab w:val="center" w:pos="4536"/>
        <w:tab w:val="right" w:pos="9072"/>
      </w:tabs>
      <w:spacing w:after="0" w:line="240" w:lineRule="auto"/>
    </w:pPr>
  </w:style>
  <w:style w:type="character" w:customStyle="1" w:styleId="PtaChar">
    <w:name w:val="Päta Char"/>
    <w:basedOn w:val="Predvolenpsmoodseku"/>
    <w:link w:val="Pta"/>
    <w:uiPriority w:val="99"/>
    <w:rsid w:val="00004C4A"/>
  </w:style>
  <w:style w:type="paragraph" w:styleId="Textkomentra">
    <w:name w:val="annotation text"/>
    <w:basedOn w:val="Normlny"/>
    <w:link w:val="TextkomentraChar"/>
    <w:uiPriority w:val="99"/>
    <w:semiHidden/>
    <w:unhideWhenUsed/>
    <w:rsid w:val="00004C4A"/>
    <w:pPr>
      <w:spacing w:line="240" w:lineRule="auto"/>
    </w:pPr>
    <w:rPr>
      <w:sz w:val="20"/>
      <w:szCs w:val="20"/>
    </w:rPr>
  </w:style>
  <w:style w:type="character" w:customStyle="1" w:styleId="TextkomentraChar">
    <w:name w:val="Text komentára Char"/>
    <w:basedOn w:val="Predvolenpsmoodseku"/>
    <w:link w:val="Textkomentra"/>
    <w:uiPriority w:val="99"/>
    <w:semiHidden/>
    <w:rsid w:val="00004C4A"/>
    <w:rPr>
      <w:sz w:val="20"/>
      <w:szCs w:val="20"/>
    </w:rPr>
  </w:style>
  <w:style w:type="paragraph" w:styleId="Textpoznmkypodiarou">
    <w:name w:val="footnote text"/>
    <w:basedOn w:val="Normlny"/>
    <w:link w:val="TextpoznmkypodiarouChar"/>
    <w:uiPriority w:val="99"/>
    <w:rsid w:val="00004C4A"/>
    <w:pPr>
      <w:spacing w:after="0" w:line="240" w:lineRule="auto"/>
    </w:pPr>
    <w:rPr>
      <w:rFonts w:ascii="Times New Roman" w:eastAsia="Times New Roman" w:hAnsi="Times New Roman" w:cs="Times New Roman"/>
      <w:spacing w:val="2"/>
      <w:sz w:val="20"/>
      <w:szCs w:val="20"/>
      <w:lang w:val="x-none" w:eastAsia="sk-SK"/>
    </w:rPr>
  </w:style>
  <w:style w:type="character" w:customStyle="1" w:styleId="TextpoznmkypodiarouChar">
    <w:name w:val="Text poznámky pod čiarou Char"/>
    <w:basedOn w:val="Predvolenpsmoodseku"/>
    <w:link w:val="Textpoznmkypodiarou"/>
    <w:uiPriority w:val="99"/>
    <w:rsid w:val="00004C4A"/>
    <w:rPr>
      <w:rFonts w:ascii="Times New Roman" w:eastAsia="Times New Roman" w:hAnsi="Times New Roman" w:cs="Times New Roman"/>
      <w:spacing w:val="2"/>
      <w:sz w:val="20"/>
      <w:szCs w:val="20"/>
      <w:lang w:val="x-none" w:eastAsia="sk-SK"/>
    </w:rPr>
  </w:style>
  <w:style w:type="character" w:styleId="Odkaznapoznmkupodiarou">
    <w:name w:val="footnote reference"/>
    <w:uiPriority w:val="99"/>
    <w:unhideWhenUsed/>
    <w:rsid w:val="00004C4A"/>
    <w:rPr>
      <w:vertAlign w:val="superscript"/>
    </w:rPr>
  </w:style>
  <w:style w:type="paragraph" w:styleId="Nzov">
    <w:name w:val="Title"/>
    <w:basedOn w:val="Normlny"/>
    <w:next w:val="Normlny"/>
    <w:link w:val="NzovChar"/>
    <w:uiPriority w:val="10"/>
    <w:qFormat/>
    <w:rsid w:val="007A64A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7A64AF"/>
    <w:rPr>
      <w:rFonts w:asciiTheme="majorHAnsi" w:eastAsiaTheme="majorEastAsia" w:hAnsiTheme="majorHAnsi" w:cstheme="majorBidi"/>
      <w:spacing w:val="-10"/>
      <w:kern w:val="28"/>
      <w:sz w:val="56"/>
      <w:szCs w:val="56"/>
    </w:rPr>
  </w:style>
  <w:style w:type="character" w:styleId="Nevyrieenzmienka">
    <w:name w:val="Unresolved Mention"/>
    <w:basedOn w:val="Predvolenpsmoodseku"/>
    <w:uiPriority w:val="99"/>
    <w:semiHidden/>
    <w:unhideWhenUsed/>
    <w:rsid w:val="007A64AF"/>
    <w:rPr>
      <w:color w:val="605E5C"/>
      <w:shd w:val="clear" w:color="auto" w:fill="E1DFDD"/>
    </w:rPr>
  </w:style>
  <w:style w:type="character" w:customStyle="1" w:styleId="markedcontent">
    <w:name w:val="markedcontent"/>
    <w:basedOn w:val="Predvolenpsmoodseku"/>
    <w:rsid w:val="004E1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080465">
      <w:bodyDiv w:val="1"/>
      <w:marLeft w:val="0"/>
      <w:marRight w:val="0"/>
      <w:marTop w:val="0"/>
      <w:marBottom w:val="0"/>
      <w:divBdr>
        <w:top w:val="none" w:sz="0" w:space="0" w:color="auto"/>
        <w:left w:val="none" w:sz="0" w:space="0" w:color="auto"/>
        <w:bottom w:val="none" w:sz="0" w:space="0" w:color="auto"/>
        <w:right w:val="none" w:sz="0" w:space="0" w:color="auto"/>
      </w:divBdr>
      <w:divsChild>
        <w:div w:id="472455386">
          <w:marLeft w:val="255"/>
          <w:marRight w:val="0"/>
          <w:marTop w:val="0"/>
          <w:marBottom w:val="0"/>
          <w:divBdr>
            <w:top w:val="none" w:sz="0" w:space="0" w:color="auto"/>
            <w:left w:val="none" w:sz="0" w:space="0" w:color="auto"/>
            <w:bottom w:val="none" w:sz="0" w:space="0" w:color="auto"/>
            <w:right w:val="none" w:sz="0" w:space="0" w:color="auto"/>
          </w:divBdr>
        </w:div>
        <w:div w:id="537354074">
          <w:marLeft w:val="255"/>
          <w:marRight w:val="0"/>
          <w:marTop w:val="0"/>
          <w:marBottom w:val="0"/>
          <w:divBdr>
            <w:top w:val="none" w:sz="0" w:space="0" w:color="auto"/>
            <w:left w:val="none" w:sz="0" w:space="0" w:color="auto"/>
            <w:bottom w:val="none" w:sz="0" w:space="0" w:color="auto"/>
            <w:right w:val="none" w:sz="0" w:space="0" w:color="auto"/>
          </w:divBdr>
        </w:div>
        <w:div w:id="661930250">
          <w:marLeft w:val="255"/>
          <w:marRight w:val="0"/>
          <w:marTop w:val="0"/>
          <w:marBottom w:val="0"/>
          <w:divBdr>
            <w:top w:val="none" w:sz="0" w:space="0" w:color="auto"/>
            <w:left w:val="none" w:sz="0" w:space="0" w:color="auto"/>
            <w:bottom w:val="none" w:sz="0" w:space="0" w:color="auto"/>
            <w:right w:val="none" w:sz="0" w:space="0" w:color="auto"/>
          </w:divBdr>
          <w:divsChild>
            <w:div w:id="430860867">
              <w:marLeft w:val="255"/>
              <w:marRight w:val="0"/>
              <w:marTop w:val="75"/>
              <w:marBottom w:val="0"/>
              <w:divBdr>
                <w:top w:val="none" w:sz="0" w:space="0" w:color="auto"/>
                <w:left w:val="none" w:sz="0" w:space="0" w:color="auto"/>
                <w:bottom w:val="none" w:sz="0" w:space="0" w:color="auto"/>
                <w:right w:val="none" w:sz="0" w:space="0" w:color="auto"/>
              </w:divBdr>
              <w:divsChild>
                <w:div w:id="1111825601">
                  <w:marLeft w:val="0"/>
                  <w:marRight w:val="225"/>
                  <w:marTop w:val="0"/>
                  <w:marBottom w:val="0"/>
                  <w:divBdr>
                    <w:top w:val="none" w:sz="0" w:space="0" w:color="auto"/>
                    <w:left w:val="none" w:sz="0" w:space="0" w:color="auto"/>
                    <w:bottom w:val="none" w:sz="0" w:space="0" w:color="auto"/>
                    <w:right w:val="none" w:sz="0" w:space="0" w:color="auto"/>
                  </w:divBdr>
                </w:div>
              </w:divsChild>
            </w:div>
            <w:div w:id="1899433496">
              <w:marLeft w:val="255"/>
              <w:marRight w:val="0"/>
              <w:marTop w:val="75"/>
              <w:marBottom w:val="0"/>
              <w:divBdr>
                <w:top w:val="none" w:sz="0" w:space="0" w:color="auto"/>
                <w:left w:val="none" w:sz="0" w:space="0" w:color="auto"/>
                <w:bottom w:val="none" w:sz="0" w:space="0" w:color="auto"/>
                <w:right w:val="none" w:sz="0" w:space="0" w:color="auto"/>
              </w:divBdr>
              <w:divsChild>
                <w:div w:id="21387171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31512294">
      <w:bodyDiv w:val="1"/>
      <w:marLeft w:val="0"/>
      <w:marRight w:val="0"/>
      <w:marTop w:val="0"/>
      <w:marBottom w:val="0"/>
      <w:divBdr>
        <w:top w:val="none" w:sz="0" w:space="0" w:color="auto"/>
        <w:left w:val="none" w:sz="0" w:space="0" w:color="auto"/>
        <w:bottom w:val="none" w:sz="0" w:space="0" w:color="auto"/>
        <w:right w:val="none" w:sz="0" w:space="0" w:color="auto"/>
      </w:divBdr>
      <w:divsChild>
        <w:div w:id="715738622">
          <w:marLeft w:val="255"/>
          <w:marRight w:val="0"/>
          <w:marTop w:val="0"/>
          <w:marBottom w:val="0"/>
          <w:divBdr>
            <w:top w:val="none" w:sz="0" w:space="0" w:color="auto"/>
            <w:left w:val="none" w:sz="0" w:space="0" w:color="auto"/>
            <w:bottom w:val="none" w:sz="0" w:space="0" w:color="auto"/>
            <w:right w:val="none" w:sz="0" w:space="0" w:color="auto"/>
          </w:divBdr>
          <w:divsChild>
            <w:div w:id="60911093">
              <w:marLeft w:val="255"/>
              <w:marRight w:val="0"/>
              <w:marTop w:val="75"/>
              <w:marBottom w:val="0"/>
              <w:divBdr>
                <w:top w:val="none" w:sz="0" w:space="0" w:color="auto"/>
                <w:left w:val="none" w:sz="0" w:space="0" w:color="auto"/>
                <w:bottom w:val="none" w:sz="0" w:space="0" w:color="auto"/>
                <w:right w:val="none" w:sz="0" w:space="0" w:color="auto"/>
              </w:divBdr>
              <w:divsChild>
                <w:div w:id="552352018">
                  <w:marLeft w:val="0"/>
                  <w:marRight w:val="225"/>
                  <w:marTop w:val="0"/>
                  <w:marBottom w:val="0"/>
                  <w:divBdr>
                    <w:top w:val="none" w:sz="0" w:space="0" w:color="auto"/>
                    <w:left w:val="none" w:sz="0" w:space="0" w:color="auto"/>
                    <w:bottom w:val="none" w:sz="0" w:space="0" w:color="auto"/>
                    <w:right w:val="none" w:sz="0" w:space="0" w:color="auto"/>
                  </w:divBdr>
                </w:div>
              </w:divsChild>
            </w:div>
            <w:div w:id="82724997">
              <w:marLeft w:val="255"/>
              <w:marRight w:val="0"/>
              <w:marTop w:val="75"/>
              <w:marBottom w:val="0"/>
              <w:divBdr>
                <w:top w:val="none" w:sz="0" w:space="0" w:color="auto"/>
                <w:left w:val="none" w:sz="0" w:space="0" w:color="auto"/>
                <w:bottom w:val="none" w:sz="0" w:space="0" w:color="auto"/>
                <w:right w:val="none" w:sz="0" w:space="0" w:color="auto"/>
              </w:divBdr>
              <w:divsChild>
                <w:div w:id="1199314695">
                  <w:marLeft w:val="0"/>
                  <w:marRight w:val="225"/>
                  <w:marTop w:val="0"/>
                  <w:marBottom w:val="0"/>
                  <w:divBdr>
                    <w:top w:val="none" w:sz="0" w:space="0" w:color="auto"/>
                    <w:left w:val="none" w:sz="0" w:space="0" w:color="auto"/>
                    <w:bottom w:val="none" w:sz="0" w:space="0" w:color="auto"/>
                    <w:right w:val="none" w:sz="0" w:space="0" w:color="auto"/>
                  </w:divBdr>
                </w:div>
              </w:divsChild>
            </w:div>
            <w:div w:id="264702135">
              <w:marLeft w:val="255"/>
              <w:marRight w:val="0"/>
              <w:marTop w:val="75"/>
              <w:marBottom w:val="0"/>
              <w:divBdr>
                <w:top w:val="none" w:sz="0" w:space="0" w:color="auto"/>
                <w:left w:val="none" w:sz="0" w:space="0" w:color="auto"/>
                <w:bottom w:val="none" w:sz="0" w:space="0" w:color="auto"/>
                <w:right w:val="none" w:sz="0" w:space="0" w:color="auto"/>
              </w:divBdr>
              <w:divsChild>
                <w:div w:id="936013959">
                  <w:marLeft w:val="0"/>
                  <w:marRight w:val="225"/>
                  <w:marTop w:val="0"/>
                  <w:marBottom w:val="0"/>
                  <w:divBdr>
                    <w:top w:val="none" w:sz="0" w:space="0" w:color="auto"/>
                    <w:left w:val="none" w:sz="0" w:space="0" w:color="auto"/>
                    <w:bottom w:val="none" w:sz="0" w:space="0" w:color="auto"/>
                    <w:right w:val="none" w:sz="0" w:space="0" w:color="auto"/>
                  </w:divBdr>
                </w:div>
              </w:divsChild>
            </w:div>
            <w:div w:id="645549070">
              <w:marLeft w:val="255"/>
              <w:marRight w:val="0"/>
              <w:marTop w:val="75"/>
              <w:marBottom w:val="0"/>
              <w:divBdr>
                <w:top w:val="none" w:sz="0" w:space="0" w:color="auto"/>
                <w:left w:val="none" w:sz="0" w:space="0" w:color="auto"/>
                <w:bottom w:val="none" w:sz="0" w:space="0" w:color="auto"/>
                <w:right w:val="none" w:sz="0" w:space="0" w:color="auto"/>
              </w:divBdr>
              <w:divsChild>
                <w:div w:id="745106537">
                  <w:marLeft w:val="0"/>
                  <w:marRight w:val="225"/>
                  <w:marTop w:val="0"/>
                  <w:marBottom w:val="0"/>
                  <w:divBdr>
                    <w:top w:val="none" w:sz="0" w:space="0" w:color="auto"/>
                    <w:left w:val="none" w:sz="0" w:space="0" w:color="auto"/>
                    <w:bottom w:val="none" w:sz="0" w:space="0" w:color="auto"/>
                    <w:right w:val="none" w:sz="0" w:space="0" w:color="auto"/>
                  </w:divBdr>
                </w:div>
              </w:divsChild>
            </w:div>
            <w:div w:id="1859350019">
              <w:marLeft w:val="255"/>
              <w:marRight w:val="0"/>
              <w:marTop w:val="75"/>
              <w:marBottom w:val="0"/>
              <w:divBdr>
                <w:top w:val="none" w:sz="0" w:space="0" w:color="auto"/>
                <w:left w:val="none" w:sz="0" w:space="0" w:color="auto"/>
                <w:bottom w:val="none" w:sz="0" w:space="0" w:color="auto"/>
                <w:right w:val="none" w:sz="0" w:space="0" w:color="auto"/>
              </w:divBdr>
              <w:divsChild>
                <w:div w:id="1825511582">
                  <w:marLeft w:val="0"/>
                  <w:marRight w:val="225"/>
                  <w:marTop w:val="0"/>
                  <w:marBottom w:val="0"/>
                  <w:divBdr>
                    <w:top w:val="none" w:sz="0" w:space="0" w:color="auto"/>
                    <w:left w:val="none" w:sz="0" w:space="0" w:color="auto"/>
                    <w:bottom w:val="none" w:sz="0" w:space="0" w:color="auto"/>
                    <w:right w:val="none" w:sz="0" w:space="0" w:color="auto"/>
                  </w:divBdr>
                </w:div>
              </w:divsChild>
            </w:div>
            <w:div w:id="2049990433">
              <w:marLeft w:val="255"/>
              <w:marRight w:val="0"/>
              <w:marTop w:val="75"/>
              <w:marBottom w:val="0"/>
              <w:divBdr>
                <w:top w:val="none" w:sz="0" w:space="0" w:color="auto"/>
                <w:left w:val="none" w:sz="0" w:space="0" w:color="auto"/>
                <w:bottom w:val="none" w:sz="0" w:space="0" w:color="auto"/>
                <w:right w:val="none" w:sz="0" w:space="0" w:color="auto"/>
              </w:divBdr>
              <w:divsChild>
                <w:div w:id="20467115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74503194">
          <w:marLeft w:val="255"/>
          <w:marRight w:val="0"/>
          <w:marTop w:val="0"/>
          <w:marBottom w:val="0"/>
          <w:divBdr>
            <w:top w:val="none" w:sz="0" w:space="0" w:color="auto"/>
            <w:left w:val="none" w:sz="0" w:space="0" w:color="auto"/>
            <w:bottom w:val="none" w:sz="0" w:space="0" w:color="auto"/>
            <w:right w:val="none" w:sz="0" w:space="0" w:color="auto"/>
          </w:divBdr>
          <w:divsChild>
            <w:div w:id="245920323">
              <w:marLeft w:val="255"/>
              <w:marRight w:val="0"/>
              <w:marTop w:val="75"/>
              <w:marBottom w:val="0"/>
              <w:divBdr>
                <w:top w:val="none" w:sz="0" w:space="0" w:color="auto"/>
                <w:left w:val="none" w:sz="0" w:space="0" w:color="auto"/>
                <w:bottom w:val="none" w:sz="0" w:space="0" w:color="auto"/>
                <w:right w:val="none" w:sz="0" w:space="0" w:color="auto"/>
              </w:divBdr>
              <w:divsChild>
                <w:div w:id="368379017">
                  <w:marLeft w:val="0"/>
                  <w:marRight w:val="225"/>
                  <w:marTop w:val="0"/>
                  <w:marBottom w:val="0"/>
                  <w:divBdr>
                    <w:top w:val="none" w:sz="0" w:space="0" w:color="auto"/>
                    <w:left w:val="none" w:sz="0" w:space="0" w:color="auto"/>
                    <w:bottom w:val="none" w:sz="0" w:space="0" w:color="auto"/>
                    <w:right w:val="none" w:sz="0" w:space="0" w:color="auto"/>
                  </w:divBdr>
                </w:div>
              </w:divsChild>
            </w:div>
            <w:div w:id="321741612">
              <w:marLeft w:val="255"/>
              <w:marRight w:val="0"/>
              <w:marTop w:val="75"/>
              <w:marBottom w:val="0"/>
              <w:divBdr>
                <w:top w:val="none" w:sz="0" w:space="0" w:color="auto"/>
                <w:left w:val="none" w:sz="0" w:space="0" w:color="auto"/>
                <w:bottom w:val="none" w:sz="0" w:space="0" w:color="auto"/>
                <w:right w:val="none" w:sz="0" w:space="0" w:color="auto"/>
              </w:divBdr>
              <w:divsChild>
                <w:div w:id="87850891">
                  <w:marLeft w:val="0"/>
                  <w:marRight w:val="225"/>
                  <w:marTop w:val="0"/>
                  <w:marBottom w:val="0"/>
                  <w:divBdr>
                    <w:top w:val="none" w:sz="0" w:space="0" w:color="auto"/>
                    <w:left w:val="none" w:sz="0" w:space="0" w:color="auto"/>
                    <w:bottom w:val="none" w:sz="0" w:space="0" w:color="auto"/>
                    <w:right w:val="none" w:sz="0" w:space="0" w:color="auto"/>
                  </w:divBdr>
                </w:div>
              </w:divsChild>
            </w:div>
            <w:div w:id="352918766">
              <w:marLeft w:val="255"/>
              <w:marRight w:val="0"/>
              <w:marTop w:val="75"/>
              <w:marBottom w:val="0"/>
              <w:divBdr>
                <w:top w:val="none" w:sz="0" w:space="0" w:color="auto"/>
                <w:left w:val="none" w:sz="0" w:space="0" w:color="auto"/>
                <w:bottom w:val="none" w:sz="0" w:space="0" w:color="auto"/>
                <w:right w:val="none" w:sz="0" w:space="0" w:color="auto"/>
              </w:divBdr>
              <w:divsChild>
                <w:div w:id="890968550">
                  <w:marLeft w:val="0"/>
                  <w:marRight w:val="225"/>
                  <w:marTop w:val="0"/>
                  <w:marBottom w:val="0"/>
                  <w:divBdr>
                    <w:top w:val="none" w:sz="0" w:space="0" w:color="auto"/>
                    <w:left w:val="none" w:sz="0" w:space="0" w:color="auto"/>
                    <w:bottom w:val="none" w:sz="0" w:space="0" w:color="auto"/>
                    <w:right w:val="none" w:sz="0" w:space="0" w:color="auto"/>
                  </w:divBdr>
                </w:div>
              </w:divsChild>
            </w:div>
            <w:div w:id="797142499">
              <w:marLeft w:val="255"/>
              <w:marRight w:val="0"/>
              <w:marTop w:val="75"/>
              <w:marBottom w:val="0"/>
              <w:divBdr>
                <w:top w:val="none" w:sz="0" w:space="0" w:color="auto"/>
                <w:left w:val="none" w:sz="0" w:space="0" w:color="auto"/>
                <w:bottom w:val="none" w:sz="0" w:space="0" w:color="auto"/>
                <w:right w:val="none" w:sz="0" w:space="0" w:color="auto"/>
              </w:divBdr>
              <w:divsChild>
                <w:div w:id="602609100">
                  <w:marLeft w:val="0"/>
                  <w:marRight w:val="225"/>
                  <w:marTop w:val="0"/>
                  <w:marBottom w:val="0"/>
                  <w:divBdr>
                    <w:top w:val="none" w:sz="0" w:space="0" w:color="auto"/>
                    <w:left w:val="none" w:sz="0" w:space="0" w:color="auto"/>
                    <w:bottom w:val="none" w:sz="0" w:space="0" w:color="auto"/>
                    <w:right w:val="none" w:sz="0" w:space="0" w:color="auto"/>
                  </w:divBdr>
                </w:div>
              </w:divsChild>
            </w:div>
            <w:div w:id="847140495">
              <w:marLeft w:val="255"/>
              <w:marRight w:val="0"/>
              <w:marTop w:val="75"/>
              <w:marBottom w:val="0"/>
              <w:divBdr>
                <w:top w:val="none" w:sz="0" w:space="0" w:color="auto"/>
                <w:left w:val="none" w:sz="0" w:space="0" w:color="auto"/>
                <w:bottom w:val="none" w:sz="0" w:space="0" w:color="auto"/>
                <w:right w:val="none" w:sz="0" w:space="0" w:color="auto"/>
              </w:divBdr>
              <w:divsChild>
                <w:div w:id="1921870940">
                  <w:marLeft w:val="0"/>
                  <w:marRight w:val="225"/>
                  <w:marTop w:val="0"/>
                  <w:marBottom w:val="0"/>
                  <w:divBdr>
                    <w:top w:val="none" w:sz="0" w:space="0" w:color="auto"/>
                    <w:left w:val="none" w:sz="0" w:space="0" w:color="auto"/>
                    <w:bottom w:val="none" w:sz="0" w:space="0" w:color="auto"/>
                    <w:right w:val="none" w:sz="0" w:space="0" w:color="auto"/>
                  </w:divBdr>
                </w:div>
              </w:divsChild>
            </w:div>
            <w:div w:id="1350449173">
              <w:marLeft w:val="255"/>
              <w:marRight w:val="0"/>
              <w:marTop w:val="75"/>
              <w:marBottom w:val="0"/>
              <w:divBdr>
                <w:top w:val="none" w:sz="0" w:space="0" w:color="auto"/>
                <w:left w:val="none" w:sz="0" w:space="0" w:color="auto"/>
                <w:bottom w:val="none" w:sz="0" w:space="0" w:color="auto"/>
                <w:right w:val="none" w:sz="0" w:space="0" w:color="auto"/>
              </w:divBdr>
              <w:divsChild>
                <w:div w:id="1454134337">
                  <w:marLeft w:val="0"/>
                  <w:marRight w:val="225"/>
                  <w:marTop w:val="0"/>
                  <w:marBottom w:val="0"/>
                  <w:divBdr>
                    <w:top w:val="none" w:sz="0" w:space="0" w:color="auto"/>
                    <w:left w:val="none" w:sz="0" w:space="0" w:color="auto"/>
                    <w:bottom w:val="none" w:sz="0" w:space="0" w:color="auto"/>
                    <w:right w:val="none" w:sz="0" w:space="0" w:color="auto"/>
                  </w:divBdr>
                </w:div>
              </w:divsChild>
            </w:div>
            <w:div w:id="1465923518">
              <w:marLeft w:val="255"/>
              <w:marRight w:val="0"/>
              <w:marTop w:val="75"/>
              <w:marBottom w:val="0"/>
              <w:divBdr>
                <w:top w:val="none" w:sz="0" w:space="0" w:color="auto"/>
                <w:left w:val="none" w:sz="0" w:space="0" w:color="auto"/>
                <w:bottom w:val="none" w:sz="0" w:space="0" w:color="auto"/>
                <w:right w:val="none" w:sz="0" w:space="0" w:color="auto"/>
              </w:divBdr>
              <w:divsChild>
                <w:div w:id="13193377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8/103/2023010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18/103/202301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11596</Words>
  <Characters>66098</Characters>
  <Application>Microsoft Office Word</Application>
  <DocSecurity>0</DocSecurity>
  <Lines>550</Lines>
  <Paragraphs>155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VOSTRO01</dc:creator>
  <cp:keywords/>
  <dc:description/>
  <cp:lastModifiedBy>Ildikó Lőrinczová</cp:lastModifiedBy>
  <cp:revision>4</cp:revision>
  <cp:lastPrinted>2021-10-13T06:08:00Z</cp:lastPrinted>
  <dcterms:created xsi:type="dcterms:W3CDTF">2024-10-04T08:10:00Z</dcterms:created>
  <dcterms:modified xsi:type="dcterms:W3CDTF">2024-10-07T07:36:00Z</dcterms:modified>
</cp:coreProperties>
</file>